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F9D">
      <w:pPr>
        <w:snapToGrid w:val="0"/>
        <w:ind w:left="260"/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</w:pPr>
      <w:bookmarkStart w:id="0" w:name="第三批节能车车船税减免目录20150902（节能乘用车部分）-最终公告"/>
      <w:bookmarkEnd w:id="0"/>
      <w:r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附件：</w:t>
      </w:r>
    </w:p>
    <w:p w:rsidR="00000000" w:rsidRDefault="00AF6F9D">
      <w:pPr>
        <w:snapToGrid w:val="0"/>
        <w:ind w:left="260"/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</w:pPr>
    </w:p>
    <w:p w:rsidR="00000000" w:rsidRDefault="00AF6F9D">
      <w:pPr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享受车船税减免优惠的节约能源</w:t>
      </w:r>
      <w:r>
        <w:rPr>
          <w:rFonts w:ascii="仿宋_GB2312" w:eastAsia="仿宋_GB2312" w:hAnsi="仿宋_GB2312" w:cs="仿宋_GB2312" w:hint="eastAsia"/>
          <w:b/>
          <w:bCs/>
          <w:spacing w:val="85"/>
          <w:sz w:val="36"/>
          <w:szCs w:val="36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使用新能源汽车车型目录</w:t>
      </w:r>
    </w:p>
    <w:p w:rsidR="00000000" w:rsidRDefault="00AF6F9D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（第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六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批）</w:t>
      </w:r>
    </w:p>
    <w:p w:rsidR="00000000" w:rsidRDefault="00AF6F9D">
      <w:pPr>
        <w:snapToGrid w:val="0"/>
        <w:spacing w:before="8"/>
        <w:rPr>
          <w:rFonts w:ascii="仿宋_GB2312" w:eastAsia="仿宋_GB2312" w:hAnsi="仿宋_GB2312" w:cs="仿宋_GB2312" w:hint="eastAsia"/>
          <w:b/>
          <w:bCs/>
          <w:sz w:val="8"/>
          <w:szCs w:val="8"/>
          <w:lang w:eastAsia="zh-CN"/>
        </w:rPr>
      </w:pPr>
    </w:p>
    <w:p w:rsidR="00000000" w:rsidRDefault="00AF6F9D">
      <w:pPr>
        <w:pStyle w:val="1"/>
        <w:snapToGrid w:val="0"/>
        <w:spacing w:line="458" w:lineRule="exact"/>
        <w:ind w:left="0"/>
        <w:rPr>
          <w:rFonts w:ascii="仿宋_GB2312" w:eastAsia="仿宋_GB2312" w:hAnsi="仿宋_GB2312" w:cs="仿宋_GB2312" w:hint="eastAsia"/>
          <w:lang w:eastAsia="zh-CN"/>
        </w:rPr>
      </w:pPr>
      <w:r>
        <w:rPr>
          <w:rFonts w:ascii="仿宋_GB2312" w:eastAsia="仿宋_GB2312" w:hAnsi="仿宋_GB2312" w:cs="仿宋_GB2312" w:hint="eastAsia"/>
          <w:lang w:eastAsia="zh-CN"/>
        </w:rPr>
        <w:t>一、节能型汽车</w:t>
      </w:r>
    </w:p>
    <w:p w:rsidR="00000000" w:rsidRDefault="00AF6F9D">
      <w:pPr>
        <w:pStyle w:val="2"/>
        <w:snapToGrid w:val="0"/>
        <w:spacing w:before="118"/>
        <w:ind w:left="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</w:rPr>
        <w:t>（一）乘用车</w:t>
      </w:r>
    </w:p>
    <w:tbl>
      <w:tblPr>
        <w:tblW w:w="0" w:type="auto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724"/>
        <w:gridCol w:w="2977"/>
        <w:gridCol w:w="1134"/>
        <w:gridCol w:w="1417"/>
        <w:gridCol w:w="993"/>
        <w:gridCol w:w="1275"/>
        <w:gridCol w:w="709"/>
        <w:gridCol w:w="851"/>
        <w:gridCol w:w="1559"/>
        <w:gridCol w:w="709"/>
        <w:gridCol w:w="1984"/>
      </w:tblGrid>
      <w:tr w:rsidR="00000000">
        <w:trPr>
          <w:trHeight w:val="286"/>
        </w:trPr>
        <w:tc>
          <w:tcPr>
            <w:tcW w:w="724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企业名称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通用名称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车辆型号</w:t>
            </w:r>
          </w:p>
        </w:tc>
        <w:tc>
          <w:tcPr>
            <w:tcW w:w="99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排量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(ml)</w:t>
            </w:r>
          </w:p>
        </w:tc>
        <w:tc>
          <w:tcPr>
            <w:tcW w:w="1275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额定载客人数（人）</w:t>
            </w:r>
          </w:p>
        </w:tc>
        <w:tc>
          <w:tcPr>
            <w:tcW w:w="1560" w:type="dxa"/>
            <w:gridSpan w:val="2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变速器</w:t>
            </w:r>
          </w:p>
        </w:tc>
        <w:tc>
          <w:tcPr>
            <w:tcW w:w="1559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整车整备质量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排放标准</w:t>
            </w:r>
          </w:p>
        </w:tc>
        <w:tc>
          <w:tcPr>
            <w:tcW w:w="1984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综合燃料消耗量（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L/100km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）</w:t>
            </w:r>
          </w:p>
        </w:tc>
      </w:tr>
      <w:tr w:rsidR="00000000">
        <w:trPr>
          <w:trHeight w:val="286"/>
        </w:trPr>
        <w:tc>
          <w:tcPr>
            <w:tcW w:w="724" w:type="dxa"/>
            <w:vMerge/>
            <w:vAlign w:val="center"/>
          </w:tcPr>
          <w:p w:rsidR="00000000" w:rsidRDefault="00AF6F9D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000000" w:rsidRDefault="00AF6F9D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AF6F9D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000000" w:rsidRDefault="00AF6F9D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00000" w:rsidRDefault="00AF6F9D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000000" w:rsidRDefault="00AF6F9D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型式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档位数</w:t>
            </w:r>
          </w:p>
        </w:tc>
        <w:tc>
          <w:tcPr>
            <w:tcW w:w="1559" w:type="dxa"/>
            <w:vMerge/>
            <w:vAlign w:val="center"/>
          </w:tcPr>
          <w:p w:rsidR="00000000" w:rsidRDefault="00AF6F9D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AF6F9D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000000" w:rsidRDefault="00AF6F9D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"/>
              </w:numPr>
              <w:tabs>
                <w:tab w:val="clear" w:pos="11"/>
              </w:tabs>
              <w:adjustRightInd w:val="0"/>
              <w:snapToGrid w:val="0"/>
              <w:ind w:left="-80" w:rightChars="-60" w:right="-132" w:firstLine="0"/>
              <w:jc w:val="center"/>
              <w:textAlignment w:val="center"/>
              <w:rPr>
                <w:rFonts w:ascii="仿宋_GB2312" w:eastAsia="仿宋_GB2312" w:hAnsi="Arial" w:cs="仿宋_GB2312" w:hint="eastAsia"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北京现代汽车有限公司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逸行</w:t>
            </w:r>
          </w:p>
        </w:tc>
        <w:tc>
          <w:tcPr>
            <w:tcW w:w="141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BH7141ZAS</w:t>
            </w:r>
          </w:p>
        </w:tc>
        <w:tc>
          <w:tcPr>
            <w:tcW w:w="99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1353</w:t>
            </w:r>
          </w:p>
        </w:tc>
        <w:tc>
          <w:tcPr>
            <w:tcW w:w="127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DCT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</w:t>
            </w:r>
          </w:p>
        </w:tc>
        <w:tc>
          <w:tcPr>
            <w:tcW w:w="155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1248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国Ⅵ</w:t>
            </w:r>
          </w:p>
        </w:tc>
        <w:tc>
          <w:tcPr>
            <w:tcW w:w="198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"/>
              </w:numPr>
              <w:tabs>
                <w:tab w:val="clear" w:pos="11"/>
              </w:tabs>
              <w:adjustRightInd w:val="0"/>
              <w:snapToGrid w:val="0"/>
              <w:ind w:left="-80" w:rightChars="-60" w:right="-132" w:firstLine="0"/>
              <w:jc w:val="center"/>
              <w:textAlignment w:val="center"/>
              <w:rPr>
                <w:rFonts w:ascii="仿宋_GB2312" w:eastAsia="仿宋_GB2312" w:hAnsi="Arial" w:cs="仿宋_GB2312" w:hint="eastAsia"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41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BH7142ZAS</w:t>
            </w:r>
          </w:p>
        </w:tc>
        <w:tc>
          <w:tcPr>
            <w:tcW w:w="99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1353</w:t>
            </w:r>
          </w:p>
        </w:tc>
        <w:tc>
          <w:tcPr>
            <w:tcW w:w="127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DCT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</w:t>
            </w:r>
          </w:p>
        </w:tc>
        <w:tc>
          <w:tcPr>
            <w:tcW w:w="155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1248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国Ⅵ</w:t>
            </w:r>
          </w:p>
        </w:tc>
        <w:tc>
          <w:tcPr>
            <w:tcW w:w="198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"/>
              </w:numPr>
              <w:tabs>
                <w:tab w:val="clear" w:pos="11"/>
              </w:tabs>
              <w:adjustRightInd w:val="0"/>
              <w:snapToGrid w:val="0"/>
              <w:ind w:left="-80" w:rightChars="-60" w:right="-132" w:firstLine="0"/>
              <w:jc w:val="center"/>
              <w:textAlignment w:val="center"/>
              <w:rPr>
                <w:rFonts w:ascii="仿宋_GB2312" w:eastAsia="仿宋_GB2312" w:hAnsi="Arial" w:cs="仿宋_GB2312" w:hint="eastAsia"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13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领动</w:t>
            </w:r>
          </w:p>
        </w:tc>
        <w:tc>
          <w:tcPr>
            <w:tcW w:w="141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BH7146TAS</w:t>
            </w:r>
          </w:p>
        </w:tc>
        <w:tc>
          <w:tcPr>
            <w:tcW w:w="99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1353</w:t>
            </w:r>
          </w:p>
        </w:tc>
        <w:tc>
          <w:tcPr>
            <w:tcW w:w="127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DCT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</w:t>
            </w:r>
          </w:p>
        </w:tc>
        <w:tc>
          <w:tcPr>
            <w:tcW w:w="155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1277/1319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国Ⅵ</w:t>
            </w:r>
          </w:p>
        </w:tc>
        <w:tc>
          <w:tcPr>
            <w:tcW w:w="198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"/>
              </w:numPr>
              <w:tabs>
                <w:tab w:val="clear" w:pos="11"/>
              </w:tabs>
              <w:adjustRightInd w:val="0"/>
              <w:snapToGrid w:val="0"/>
              <w:ind w:left="-80" w:rightChars="-60" w:right="-132" w:firstLine="0"/>
              <w:jc w:val="center"/>
              <w:textAlignment w:val="center"/>
              <w:rPr>
                <w:rFonts w:ascii="仿宋_GB2312" w:eastAsia="仿宋_GB2312" w:hAnsi="Arial" w:cs="仿宋_GB2312" w:hint="eastAsia"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浙江吉利汽车有限公司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缤瑞</w:t>
            </w:r>
          </w:p>
        </w:tc>
        <w:tc>
          <w:tcPr>
            <w:tcW w:w="141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MR7102D10</w:t>
            </w:r>
          </w:p>
        </w:tc>
        <w:tc>
          <w:tcPr>
            <w:tcW w:w="99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998</w:t>
            </w:r>
          </w:p>
        </w:tc>
        <w:tc>
          <w:tcPr>
            <w:tcW w:w="127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DCT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6</w:t>
            </w:r>
          </w:p>
        </w:tc>
        <w:tc>
          <w:tcPr>
            <w:tcW w:w="155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1325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国Ⅵ</w:t>
            </w:r>
          </w:p>
        </w:tc>
        <w:tc>
          <w:tcPr>
            <w:tcW w:w="198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5.1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"/>
              </w:numPr>
              <w:tabs>
                <w:tab w:val="clear" w:pos="11"/>
              </w:tabs>
              <w:adjustRightInd w:val="0"/>
              <w:snapToGrid w:val="0"/>
              <w:ind w:left="-80" w:rightChars="-60" w:right="-132" w:firstLine="0"/>
              <w:jc w:val="center"/>
              <w:textAlignment w:val="center"/>
              <w:rPr>
                <w:rFonts w:ascii="仿宋_GB2312" w:eastAsia="仿宋_GB2312" w:hAnsi="Arial" w:cs="仿宋_GB2312" w:hint="eastAsia"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41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MR7102M06</w:t>
            </w:r>
          </w:p>
        </w:tc>
        <w:tc>
          <w:tcPr>
            <w:tcW w:w="99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998</w:t>
            </w:r>
          </w:p>
        </w:tc>
        <w:tc>
          <w:tcPr>
            <w:tcW w:w="127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MT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6</w:t>
            </w:r>
          </w:p>
        </w:tc>
        <w:tc>
          <w:tcPr>
            <w:tcW w:w="155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1280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国Ⅵ</w:t>
            </w:r>
          </w:p>
        </w:tc>
        <w:tc>
          <w:tcPr>
            <w:tcW w:w="198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5.0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"/>
              </w:numPr>
              <w:tabs>
                <w:tab w:val="clear" w:pos="11"/>
              </w:tabs>
              <w:adjustRightInd w:val="0"/>
              <w:snapToGrid w:val="0"/>
              <w:ind w:left="-80" w:rightChars="-60" w:right="-132" w:firstLine="0"/>
              <w:jc w:val="center"/>
              <w:textAlignment w:val="center"/>
              <w:rPr>
                <w:rFonts w:ascii="仿宋_GB2312" w:eastAsia="仿宋_GB2312" w:hAnsi="Arial" w:cs="仿宋_GB2312" w:hint="eastAsia"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浙江豪情汽车制造有限公司</w:t>
            </w:r>
          </w:p>
        </w:tc>
        <w:tc>
          <w:tcPr>
            <w:tcW w:w="113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缤越</w:t>
            </w:r>
          </w:p>
        </w:tc>
        <w:tc>
          <w:tcPr>
            <w:tcW w:w="141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JL6432M15</w:t>
            </w:r>
          </w:p>
        </w:tc>
        <w:tc>
          <w:tcPr>
            <w:tcW w:w="99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998</w:t>
            </w:r>
          </w:p>
        </w:tc>
        <w:tc>
          <w:tcPr>
            <w:tcW w:w="127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MT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6</w:t>
            </w:r>
          </w:p>
        </w:tc>
        <w:tc>
          <w:tcPr>
            <w:tcW w:w="155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1290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国Ⅵ</w:t>
            </w:r>
          </w:p>
        </w:tc>
        <w:tc>
          <w:tcPr>
            <w:tcW w:w="198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"/>
              </w:numPr>
              <w:tabs>
                <w:tab w:val="clear" w:pos="11"/>
              </w:tabs>
              <w:adjustRightInd w:val="0"/>
              <w:snapToGrid w:val="0"/>
              <w:ind w:left="-80" w:rightChars="-60" w:right="-132" w:firstLine="0"/>
              <w:jc w:val="center"/>
              <w:textAlignment w:val="center"/>
              <w:rPr>
                <w:rFonts w:ascii="仿宋_GB2312" w:eastAsia="仿宋_GB2312" w:hAnsi="Arial" w:cs="仿宋_GB2312" w:hint="eastAsia"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东南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福建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汽车工业有限公司</w:t>
            </w:r>
          </w:p>
        </w:tc>
        <w:tc>
          <w:tcPr>
            <w:tcW w:w="113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A5</w:t>
            </w:r>
          </w:p>
        </w:tc>
        <w:tc>
          <w:tcPr>
            <w:tcW w:w="141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DN7156K6S</w:t>
            </w:r>
          </w:p>
        </w:tc>
        <w:tc>
          <w:tcPr>
            <w:tcW w:w="99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1499</w:t>
            </w:r>
          </w:p>
        </w:tc>
        <w:tc>
          <w:tcPr>
            <w:tcW w:w="127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MT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155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1210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国Ⅵ</w:t>
            </w:r>
          </w:p>
        </w:tc>
        <w:tc>
          <w:tcPr>
            <w:tcW w:w="198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"/>
              </w:numPr>
              <w:tabs>
                <w:tab w:val="clear" w:pos="11"/>
              </w:tabs>
              <w:adjustRightInd w:val="0"/>
              <w:snapToGrid w:val="0"/>
              <w:ind w:left="-80" w:rightChars="-60" w:right="-132" w:firstLine="0"/>
              <w:jc w:val="center"/>
              <w:textAlignment w:val="center"/>
              <w:rPr>
                <w:rFonts w:ascii="仿宋_GB2312" w:eastAsia="仿宋_GB2312" w:hAnsi="Arial" w:cs="仿宋_GB2312" w:hint="eastAsia"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长安福特汽车有限公司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福克斯</w:t>
            </w:r>
          </w:p>
        </w:tc>
        <w:tc>
          <w:tcPr>
            <w:tcW w:w="141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CAF7158M6P1</w:t>
            </w:r>
          </w:p>
        </w:tc>
        <w:tc>
          <w:tcPr>
            <w:tcW w:w="99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1497</w:t>
            </w:r>
          </w:p>
        </w:tc>
        <w:tc>
          <w:tcPr>
            <w:tcW w:w="127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MT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6</w:t>
            </w:r>
          </w:p>
        </w:tc>
        <w:tc>
          <w:tcPr>
            <w:tcW w:w="155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1245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国Ⅵ</w:t>
            </w:r>
          </w:p>
        </w:tc>
        <w:tc>
          <w:tcPr>
            <w:tcW w:w="198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5.4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"/>
              </w:numPr>
              <w:tabs>
                <w:tab w:val="clear" w:pos="11"/>
              </w:tabs>
              <w:adjustRightInd w:val="0"/>
              <w:snapToGrid w:val="0"/>
              <w:ind w:left="-80" w:rightChars="-60" w:right="-132" w:firstLine="0"/>
              <w:jc w:val="center"/>
              <w:textAlignment w:val="center"/>
              <w:rPr>
                <w:rFonts w:ascii="仿宋_GB2312" w:eastAsia="仿宋_GB2312" w:hAnsi="Arial" w:cs="仿宋_GB2312" w:hint="eastAsia"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41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CAF7158N6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lastRenderedPageBreak/>
              <w:t>P1</w:t>
            </w:r>
          </w:p>
        </w:tc>
        <w:tc>
          <w:tcPr>
            <w:tcW w:w="99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lastRenderedPageBreak/>
              <w:t>1497</w:t>
            </w:r>
          </w:p>
        </w:tc>
        <w:tc>
          <w:tcPr>
            <w:tcW w:w="127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MT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6</w:t>
            </w:r>
          </w:p>
        </w:tc>
        <w:tc>
          <w:tcPr>
            <w:tcW w:w="155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1242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国Ⅵ</w:t>
            </w:r>
          </w:p>
        </w:tc>
        <w:tc>
          <w:tcPr>
            <w:tcW w:w="198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5.4</w:t>
            </w:r>
          </w:p>
        </w:tc>
      </w:tr>
    </w:tbl>
    <w:p w:rsidR="00000000" w:rsidRDefault="00AF6F9D">
      <w:pPr>
        <w:pStyle w:val="2"/>
        <w:snapToGrid w:val="0"/>
        <w:ind w:left="0"/>
        <w:rPr>
          <w:rFonts w:ascii="仿宋_GB2312" w:eastAsia="仿宋_GB2312" w:hAnsi="仿宋_GB2312" w:cs="仿宋_GB2312" w:hint="eastAsia"/>
        </w:rPr>
      </w:pPr>
    </w:p>
    <w:p w:rsidR="00000000" w:rsidRDefault="00AF6F9D">
      <w:pPr>
        <w:pStyle w:val="1"/>
        <w:snapToGrid w:val="0"/>
        <w:spacing w:line="458" w:lineRule="exact"/>
        <w:ind w:left="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（二）轻型商用车</w:t>
      </w:r>
    </w:p>
    <w:p w:rsidR="00000000" w:rsidRDefault="00AF6F9D">
      <w:pPr>
        <w:pStyle w:val="1"/>
        <w:snapToGrid w:val="0"/>
        <w:spacing w:line="458" w:lineRule="exact"/>
        <w:ind w:left="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1.</w:t>
      </w:r>
      <w:r>
        <w:rPr>
          <w:rFonts w:ascii="仿宋_GB2312" w:eastAsia="仿宋_GB2312" w:hAnsi="仿宋_GB2312" w:cs="仿宋_GB2312" w:hint="eastAsia"/>
        </w:rPr>
        <w:t>汽、柴油轻型商用车</w:t>
      </w:r>
    </w:p>
    <w:tbl>
      <w:tblPr>
        <w:tblW w:w="0" w:type="auto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724"/>
        <w:gridCol w:w="3260"/>
        <w:gridCol w:w="851"/>
        <w:gridCol w:w="1701"/>
        <w:gridCol w:w="1947"/>
        <w:gridCol w:w="1380"/>
        <w:gridCol w:w="1209"/>
        <w:gridCol w:w="709"/>
        <w:gridCol w:w="708"/>
        <w:gridCol w:w="1843"/>
      </w:tblGrid>
      <w:tr w:rsidR="00000000">
        <w:trPr>
          <w:trHeight w:val="525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bookmarkStart w:id="1" w:name="第三批节能车车船税减免目录20150902（节能商用车部分）-最终公告"/>
            <w:bookmarkEnd w:id="1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326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企业名称</w:t>
            </w:r>
          </w:p>
        </w:tc>
        <w:tc>
          <w:tcPr>
            <w:tcW w:w="85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商标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车辆型号</w:t>
            </w:r>
          </w:p>
        </w:tc>
        <w:tc>
          <w:tcPr>
            <w:tcW w:w="194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产品名称</w:t>
            </w:r>
          </w:p>
        </w:tc>
        <w:tc>
          <w:tcPr>
            <w:tcW w:w="138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最大设计总质量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12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整车整备质量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排放标准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燃料种类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综合工况燃料消耗量（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L/100km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）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-120" w:rightChars="-69" w:right="-152" w:firstLine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长沙中联重科环境产业有限公司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中联牌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ZBH5033ZZZSCE5</w:t>
            </w:r>
          </w:p>
        </w:tc>
        <w:tc>
          <w:tcPr>
            <w:tcW w:w="194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自装卸式垃圾车</w:t>
            </w:r>
          </w:p>
        </w:tc>
        <w:tc>
          <w:tcPr>
            <w:tcW w:w="138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2595</w:t>
            </w:r>
          </w:p>
        </w:tc>
        <w:tc>
          <w:tcPr>
            <w:tcW w:w="12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1775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汽油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-120" w:rightChars="-69" w:right="-152" w:firstLine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26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1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ZLJ5030XTYSCE5</w:t>
            </w:r>
          </w:p>
        </w:tc>
        <w:tc>
          <w:tcPr>
            <w:tcW w:w="194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密闭式桶装垃圾车</w:t>
            </w:r>
          </w:p>
        </w:tc>
        <w:tc>
          <w:tcPr>
            <w:tcW w:w="138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2595</w:t>
            </w:r>
          </w:p>
        </w:tc>
        <w:tc>
          <w:tcPr>
            <w:tcW w:w="12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1550/1600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汽油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7.3</w:t>
            </w:r>
          </w:p>
        </w:tc>
      </w:tr>
    </w:tbl>
    <w:p w:rsidR="00000000" w:rsidRDefault="00AF6F9D">
      <w:pPr>
        <w:snapToGrid w:val="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（三）重型商用车</w:t>
      </w:r>
    </w:p>
    <w:p w:rsidR="00000000" w:rsidRDefault="00AF6F9D">
      <w:pPr>
        <w:pStyle w:val="a7"/>
        <w:snapToGrid w:val="0"/>
        <w:spacing w:before="223"/>
        <w:ind w:left="0"/>
        <w:rPr>
          <w:rFonts w:ascii="仿宋_GB2312" w:eastAsia="仿宋_GB2312" w:hAnsi="仿宋_GB2312" w:cs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1.</w:t>
      </w:r>
      <w:r>
        <w:rPr>
          <w:rFonts w:ascii="仿宋_GB2312" w:eastAsia="仿宋_GB2312" w:hAnsi="仿宋_GB2312" w:cs="仿宋_GB2312" w:hint="eastAsia"/>
          <w:b/>
          <w:bCs/>
        </w:rPr>
        <w:t>天然气重型商用车</w:t>
      </w:r>
    </w:p>
    <w:tbl>
      <w:tblPr>
        <w:tblW w:w="0" w:type="auto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638"/>
        <w:gridCol w:w="3913"/>
        <w:gridCol w:w="1276"/>
        <w:gridCol w:w="2126"/>
        <w:gridCol w:w="2552"/>
        <w:gridCol w:w="2126"/>
        <w:gridCol w:w="1701"/>
      </w:tblGrid>
      <w:tr w:rsidR="00000000">
        <w:trPr>
          <w:trHeight w:val="462"/>
          <w:tblHeader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391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企业名称</w:t>
            </w:r>
          </w:p>
        </w:tc>
        <w:tc>
          <w:tcPr>
            <w:tcW w:w="127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商标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车辆型号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产品名称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排放标准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燃料种类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安徽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集瑞联合牌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SQR3252N6T4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SQR3252N6T4-1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SQR3312N6T6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SQR3312N6T6-1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SQR3312N6T6-2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SQR3312N6T6-3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R4182N6Z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SQR4182N6Z-1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SQR4252N6ZT2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SQR4252N6ZT2-1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集装箱半挂牵引车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SQR4252N6ZT2-2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SQR4252N6ZT4-3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危险品牵引汽车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SQR4252N6ZT4-4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危险品牵引汽车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SQR5252GJBN6T4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混凝土搅拌运输车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SQR52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52ZLJN6T4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SQR5252ZLJN6T4-1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SQR5312CCYN6T6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仓栅式运输车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安徽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集瑞联合牌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SQR5312GFLN6T6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低密度粉粒物料运输车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SQR5312GJBN6T6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混凝土搅拌运输车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成都客车股份有限公司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蜀都牌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CDK6112CEG5R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CDK6732CEG5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CDK6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850CEG5R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牡丹汽车股份有限公司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牡丹牌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MD6732GDN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MD6771GHN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福建龙马环卫装备股份有限公司</w:t>
            </w:r>
          </w:p>
        </w:tc>
        <w:tc>
          <w:tcPr>
            <w:tcW w:w="127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福龙马牌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FLM5080ZYSJ5NG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聊城中通新能源汽车装备有限公司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东岳牌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ZTQ5040ZXXBJF35DL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车厢可卸式垃圾车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ZTQ5161ZYSE1J45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lastRenderedPageBreak/>
              <w:t>DL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lastRenderedPageBreak/>
              <w:t>压缩式垃圾车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ZTQ5250GJBZ7T43DL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混凝土搅拌运输车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长沙中联重科环境产业有限公司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中联牌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ZBH5180ZYSEQE5NG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ZLJ5080ZYSDFE5NG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ZLJ5081ZYSDFE5NG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ZLJ5160ZDJEQE5NG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压缩式对接垃圾车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ZLJ5160ZXXEQE5NG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车厢可卸式垃圾车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ZLJ5160ZYSEQE5NG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ZLJ5162ZDJEQE5NG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式对接垃圾车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ZLJ5162ZLJEQE5NG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ZLJ5169ZYSEQE5NG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ZLJ5250ZDJEQE5NG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压缩式对接垃圾车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ZLJ5251ZXXEQE5NG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车厢可卸式垃圾车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ZLJ5251ZYSEQE5NG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湖北新楚风汽车股份有限公司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楚风牌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HQG6580EN5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HQG6660EN5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HQG6720EN5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420" w:hanging="42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420" w:hanging="42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HQG6850EN5H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420" w:hanging="42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420" w:hanging="42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HQG6901F1N5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北汽福田汽车股份有限公司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福田牌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BJ1049V9JEA-BA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载货汽车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BJ1049V9PEA-BA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载货汽车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BJ1059VBJCA-A1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载货汽车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BJ5049XLC-A1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冷藏车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472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BJ5049XRQ-A1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易燃气体厢式运输车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417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BJ5049XXY-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EB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厢式运输车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北汽福田汽车股份有限公司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福田牌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BJ5049XXY-EC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厢式运输车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BJ5059XXY-A1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厢式运输车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BJ6103C7BTD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BJ6127C8BTB-1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BJ6128C8BCD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BJ6147C8BTD-1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城市客车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上汽依维柯红岩商用车有限公司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红岩牌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CQ3256HTG384TBA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CQ3316HTG426TB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CQ4186HTG38-441T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半挂牵引汽车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CQ4186HTG38-441TA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半挂牵引汽车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CQ4186HTG38-441TAC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集装箱半挂牵引车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CQ4186HTG38-441TC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集装箱半挂牵引车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CQ4186HTG38-441TU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危险品牵引车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CQ4186HTG381T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半挂牵引汽车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CQ4186HT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G381TC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集装箱半挂牵引车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CQ4256HTG303T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半挂牵引汽车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CQ4256HTG303TA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半挂牵引汽车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CQ4256HTG303TAC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集装箱半挂牵引车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CQ4256HTG303TC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集装箱半挂牵引车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CQ4256HTG303TU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危险品牵引车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CQ4256HTG384T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半挂牵引汽车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CQ4256HTG384TA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半挂牵引汽车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CQ4256HTG384TAC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集装箱半挂牵引车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CQ4256HTG384TB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半挂牵引汽车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CQ4256HTG384TBC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集装箱半挂牵引车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342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CQ4256HTG384TC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集装箱半挂牵引车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CQ4256HTG384TH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半挂牵引汽车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上汽依维柯红岩商用车有限公司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红岩牌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CQ4256HTG384TU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危险品牵引车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CQ4256HTG384TVU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危险品运输半挂牵引车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913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33" w:left="-73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CQ5256ZLJHTG404TB</w:t>
            </w:r>
          </w:p>
        </w:tc>
        <w:tc>
          <w:tcPr>
            <w:tcW w:w="255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自卸式垃圾车</w:t>
            </w:r>
          </w:p>
        </w:tc>
        <w:tc>
          <w:tcPr>
            <w:tcW w:w="212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70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LNG</w:t>
            </w:r>
          </w:p>
        </w:tc>
      </w:tr>
    </w:tbl>
    <w:p w:rsidR="00000000" w:rsidRDefault="00AF6F9D">
      <w:pPr>
        <w:pStyle w:val="a7"/>
        <w:snapToGrid w:val="0"/>
        <w:ind w:left="0"/>
        <w:rPr>
          <w:rFonts w:ascii="仿宋_GB2312" w:eastAsia="仿宋_GB2312" w:hAnsi="仿宋_GB2312" w:cs="仿宋_GB2312" w:hint="eastAsia"/>
          <w:b/>
          <w:bCs/>
        </w:rPr>
      </w:pPr>
    </w:p>
    <w:p w:rsidR="00000000" w:rsidRDefault="00AF6F9D">
      <w:pPr>
        <w:pStyle w:val="a7"/>
        <w:snapToGrid w:val="0"/>
        <w:ind w:left="0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b/>
          <w:bCs/>
        </w:rPr>
        <w:t>2.</w:t>
      </w:r>
      <w:r>
        <w:rPr>
          <w:rFonts w:ascii="仿宋_GB2312" w:eastAsia="仿宋_GB2312" w:hAnsi="仿宋_GB2312" w:cs="仿宋_GB2312" w:hint="eastAsia"/>
          <w:b/>
          <w:bCs/>
        </w:rPr>
        <w:t>汽、柴油重型商用车</w:t>
      </w:r>
    </w:p>
    <w:p w:rsidR="00000000" w:rsidRDefault="00AF6F9D">
      <w:pPr>
        <w:pStyle w:val="a7"/>
        <w:numPr>
          <w:ilvl w:val="0"/>
          <w:numId w:val="4"/>
        </w:numPr>
        <w:snapToGrid w:val="0"/>
        <w:ind w:left="0"/>
        <w:rPr>
          <w:rFonts w:ascii="仿宋_GB2312" w:eastAsia="仿宋_GB2312" w:hAnsi="仿宋_GB2312" w:cs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货车</w:t>
      </w:r>
    </w:p>
    <w:tbl>
      <w:tblPr>
        <w:tblW w:w="0" w:type="auto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724"/>
        <w:gridCol w:w="3119"/>
        <w:gridCol w:w="850"/>
        <w:gridCol w:w="1985"/>
        <w:gridCol w:w="1911"/>
        <w:gridCol w:w="1305"/>
        <w:gridCol w:w="1178"/>
        <w:gridCol w:w="709"/>
        <w:gridCol w:w="708"/>
        <w:gridCol w:w="1843"/>
      </w:tblGrid>
      <w:tr w:rsidR="00000000">
        <w:trPr>
          <w:trHeight w:val="525"/>
          <w:tblHeader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311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企业名称</w:t>
            </w:r>
          </w:p>
        </w:tc>
        <w:tc>
          <w:tcPr>
            <w:tcW w:w="85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商标</w:t>
            </w: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车辆型号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产品名称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最大设计总质量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整车整备质量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排放标准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燃料种类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综合工况燃料消耗量（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L/100km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）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聊城中通新能源汽车装备有限公司</w:t>
            </w:r>
          </w:p>
        </w:tc>
        <w:tc>
          <w:tcPr>
            <w:tcW w:w="85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东岳牌</w:t>
            </w: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ZTQ5071ZYSQLG34E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7300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5100/5300/4900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15.2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长沙中联重科环境产业有限公司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中联牌</w:t>
            </w: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ZBH5086ZYSJXE5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8210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7450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14.7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ZBH5180ZYSDFJ6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18000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10920/11150/11320/11470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25.9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ZBH5189ZYSDFJ6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18000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10700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25.9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ZLJ5065ZYSJXE5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5995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4260/4050/3860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11.1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ZLJ5070CTYQLE5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桶装垃圾运输车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7300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3340/3260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15.3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ZLJ5070XT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YQLE5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密闭式桶装垃圾车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7300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3930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15.3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ZLJ5070ZYSQLE5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7300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5295/5340/5530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15.3</w:t>
            </w:r>
          </w:p>
        </w:tc>
      </w:tr>
      <w:tr w:rsidR="00000000">
        <w:trPr>
          <w:trHeight w:val="432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ZLJ5071ZYSJXE5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6910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5840/6005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13.3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ZLJ5071ZYSQLE5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7300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5165/5315/5400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15.3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ZLJ5072ZYSJXE5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6910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5980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13.3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5072ZYSQLE5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7300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5380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15.3</w:t>
            </w:r>
          </w:p>
        </w:tc>
      </w:tr>
      <w:tr w:rsidR="00000000">
        <w:trPr>
          <w:trHeight w:val="372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ZLJ5073ZYSJXE5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7300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4450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13.8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长沙中联重科环境产业有限公司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中联牌</w:t>
            </w: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ZLJ5080ZYSJXE5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8200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5580/5770/5890/5725/5830/5710/5900/6020/5855/5960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14.7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ZLJ5080ZYSX1JXE5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8200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5580/5770/5890/5725/5880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14.7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ZLJ5081ZYSJXE5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8200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5710/5860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14.7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ZLJ5082ZYSJXE5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压缩式垃圾车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8200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5980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14.7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  <w:lang/>
              </w:rPr>
              <w:t>ZBH5082ZZZJXE5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  <w:lang/>
              </w:rPr>
              <w:t>自装卸式垃圾车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8200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5280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14.7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  <w:lang/>
              </w:rPr>
              <w:t>ZLJ5070ZXXQLE5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  <w:lang/>
              </w:rPr>
              <w:t>车厢可卸式垃圾车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7300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2780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15.3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浙江飞碟汽车制造有限公司</w:t>
            </w:r>
          </w:p>
        </w:tc>
        <w:tc>
          <w:tcPr>
            <w:tcW w:w="85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飞碟牌</w:t>
            </w: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FD1041W17K5-2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载货汽车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4495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2400/256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10.5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江西大乘汽车有限公司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骐铃牌</w:t>
            </w: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JML1041CD5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轻型载货汽车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4495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2565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JML1042CD5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载货汽车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4495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2565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JML1043CD5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载货汽车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3940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2250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JML1044CD5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载货汽车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3940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2250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JML5041CCYCD5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仓栅式运输车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4495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2720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JML5041XXYCD5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厢式运输车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4495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2800/2805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JML5042CCYCD5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仓栅式运输车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4495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2720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JML5042XXYCD5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厢式运输车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4495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2805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JML5043CCYCD5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仓栅式运输车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4290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2600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JML5044CCYCD5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仓栅式运输车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4290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2600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11.2</w:t>
            </w:r>
          </w:p>
        </w:tc>
      </w:tr>
      <w:tr w:rsidR="00000000">
        <w:trPr>
          <w:trHeight w:val="271"/>
        </w:trPr>
        <w:tc>
          <w:tcPr>
            <w:tcW w:w="724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311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江铃汽车股份有限公司</w:t>
            </w:r>
          </w:p>
        </w:tc>
        <w:tc>
          <w:tcPr>
            <w:tcW w:w="85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江铃牌</w:t>
            </w:r>
          </w:p>
        </w:tc>
        <w:tc>
          <w:tcPr>
            <w:tcW w:w="198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JX1045TGF25</w:t>
            </w:r>
          </w:p>
        </w:tc>
        <w:tc>
          <w:tcPr>
            <w:tcW w:w="191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载货汽车</w:t>
            </w:r>
          </w:p>
        </w:tc>
        <w:tc>
          <w:tcPr>
            <w:tcW w:w="13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3940</w:t>
            </w:r>
          </w:p>
        </w:tc>
        <w:tc>
          <w:tcPr>
            <w:tcW w:w="11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22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50</w:t>
            </w:r>
          </w:p>
        </w:tc>
        <w:tc>
          <w:tcPr>
            <w:tcW w:w="70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70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184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11.4</w:t>
            </w:r>
          </w:p>
        </w:tc>
      </w:tr>
    </w:tbl>
    <w:p w:rsidR="00000000" w:rsidRDefault="00AF6F9D">
      <w:pPr>
        <w:numPr>
          <w:ilvl w:val="0"/>
          <w:numId w:val="4"/>
        </w:numPr>
        <w:snapToGrid w:val="0"/>
        <w:spacing w:line="274" w:lineRule="exac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客车</w:t>
      </w:r>
    </w:p>
    <w:tbl>
      <w:tblPr>
        <w:tblW w:w="0" w:type="auto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638"/>
        <w:gridCol w:w="2736"/>
        <w:gridCol w:w="846"/>
        <w:gridCol w:w="1161"/>
        <w:gridCol w:w="2116"/>
        <w:gridCol w:w="2157"/>
        <w:gridCol w:w="1276"/>
        <w:gridCol w:w="1134"/>
        <w:gridCol w:w="2472"/>
      </w:tblGrid>
      <w:tr w:rsidR="00000000">
        <w:trPr>
          <w:trHeight w:val="525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273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企业名称</w:t>
            </w:r>
          </w:p>
        </w:tc>
        <w:tc>
          <w:tcPr>
            <w:tcW w:w="84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商标</w:t>
            </w:r>
          </w:p>
        </w:tc>
        <w:tc>
          <w:tcPr>
            <w:tcW w:w="116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车辆型号</w:t>
            </w:r>
          </w:p>
        </w:tc>
        <w:tc>
          <w:tcPr>
            <w:tcW w:w="211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最大设计总质量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215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整车整备质量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127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排放标准</w:t>
            </w:r>
          </w:p>
        </w:tc>
        <w:tc>
          <w:tcPr>
            <w:tcW w:w="113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燃料种类</w:t>
            </w:r>
          </w:p>
        </w:tc>
        <w:tc>
          <w:tcPr>
            <w:tcW w:w="247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综合工况燃料消耗量（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L/100km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）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73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郑州宇通客车股份有限公司</w:t>
            </w:r>
          </w:p>
        </w:tc>
        <w:tc>
          <w:tcPr>
            <w:tcW w:w="846" w:type="dxa"/>
            <w:vMerge w:val="restart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宇通牌</w:t>
            </w:r>
          </w:p>
        </w:tc>
        <w:tc>
          <w:tcPr>
            <w:tcW w:w="116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ZK6907H5Y</w:t>
            </w:r>
          </w:p>
        </w:tc>
        <w:tc>
          <w:tcPr>
            <w:tcW w:w="211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13100</w:t>
            </w:r>
          </w:p>
        </w:tc>
        <w:tc>
          <w:tcPr>
            <w:tcW w:w="215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9050/9600/9950</w:t>
            </w:r>
          </w:p>
        </w:tc>
        <w:tc>
          <w:tcPr>
            <w:tcW w:w="127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13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247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19.1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73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4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16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ZK6907H5Z</w:t>
            </w:r>
          </w:p>
        </w:tc>
        <w:tc>
          <w:tcPr>
            <w:tcW w:w="211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12800</w:t>
            </w:r>
          </w:p>
        </w:tc>
        <w:tc>
          <w:tcPr>
            <w:tcW w:w="215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9150/9650</w:t>
            </w:r>
          </w:p>
        </w:tc>
        <w:tc>
          <w:tcPr>
            <w:tcW w:w="127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国Ⅴ</w:t>
            </w:r>
          </w:p>
        </w:tc>
        <w:tc>
          <w:tcPr>
            <w:tcW w:w="113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247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19.1</w:t>
            </w:r>
          </w:p>
        </w:tc>
      </w:tr>
      <w:tr w:rsidR="00000000">
        <w:trPr>
          <w:trHeight w:val="271"/>
        </w:trPr>
        <w:tc>
          <w:tcPr>
            <w:tcW w:w="638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73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846" w:type="dxa"/>
            <w:vMerge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1161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ZK6907H6Y</w:t>
            </w:r>
          </w:p>
        </w:tc>
        <w:tc>
          <w:tcPr>
            <w:tcW w:w="211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13100</w:t>
            </w:r>
          </w:p>
        </w:tc>
        <w:tc>
          <w:tcPr>
            <w:tcW w:w="215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9050/9600/9950</w:t>
            </w:r>
          </w:p>
        </w:tc>
        <w:tc>
          <w:tcPr>
            <w:tcW w:w="127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国Ⅵ</w:t>
            </w:r>
          </w:p>
        </w:tc>
        <w:tc>
          <w:tcPr>
            <w:tcW w:w="1134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柴油</w:t>
            </w:r>
          </w:p>
        </w:tc>
        <w:tc>
          <w:tcPr>
            <w:tcW w:w="247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/>
              </w:rPr>
              <w:t>19.1</w:t>
            </w:r>
          </w:p>
        </w:tc>
      </w:tr>
    </w:tbl>
    <w:p w:rsidR="00000000" w:rsidRDefault="00AF6F9D">
      <w:pPr>
        <w:snapToGrid w:val="0"/>
        <w:spacing w:line="274" w:lineRule="exac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000000" w:rsidRDefault="00AF6F9D">
      <w:pPr>
        <w:widowControl/>
        <w:snapToGrid w:val="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二、新能源汽车</w:t>
      </w:r>
    </w:p>
    <w:p w:rsidR="00000000" w:rsidRDefault="00AF6F9D">
      <w:pPr>
        <w:widowControl/>
        <w:snapToGrid w:val="0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（一）插电式混合动力乘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用车</w:t>
      </w:r>
    </w:p>
    <w:tbl>
      <w:tblPr>
        <w:tblW w:w="0" w:type="auto"/>
        <w:tblInd w:w="132" w:type="dxa"/>
        <w:tblLayout w:type="fixed"/>
        <w:tblCellMar>
          <w:top w:w="15" w:type="dxa"/>
          <w:left w:w="17" w:type="dxa"/>
          <w:bottom w:w="15" w:type="dxa"/>
          <w:right w:w="17" w:type="dxa"/>
        </w:tblCellMar>
        <w:tblLook w:val="0000"/>
      </w:tblPr>
      <w:tblGrid>
        <w:gridCol w:w="594"/>
        <w:gridCol w:w="1770"/>
        <w:gridCol w:w="990"/>
        <w:gridCol w:w="1650"/>
        <w:gridCol w:w="1335"/>
        <w:gridCol w:w="1290"/>
        <w:gridCol w:w="1350"/>
        <w:gridCol w:w="1095"/>
        <w:gridCol w:w="1185"/>
        <w:gridCol w:w="1245"/>
        <w:gridCol w:w="1275"/>
        <w:gridCol w:w="705"/>
      </w:tblGrid>
      <w:tr w:rsidR="00000000">
        <w:trPr>
          <w:trHeight w:val="614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Style w:val="font11"/>
                <w:rFonts w:hAnsi="仿宋_GB2312" w:hint="eastAsia"/>
                <w:lang/>
              </w:rPr>
              <w:t>企业名称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商标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产品型号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通用名称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纯电动续驶里程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(km)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燃料消耗量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(L/100km)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发动机排量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(ml)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整车整备质量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动力蓄电池总质量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动力蓄电池总能量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(kWh)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备注</w:t>
            </w:r>
          </w:p>
        </w:tc>
      </w:tr>
      <w:tr w:rsidR="00000000">
        <w:trPr>
          <w:trHeight w:val="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东风汽车集团有限公司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风神牌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DFM6460D5F1CHEV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东风风神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AX7PHEV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1396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137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北京现代汽车有限公司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北京现代牌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BH7201PHEVRAS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全新索纳塔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插电混动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长城汽车股份有限公司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魏派牌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CC6481AD22DPHEV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P8GT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141.2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CC6484AD22CPHEV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P8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141.2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天津一汽丰田汽车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lastRenderedPageBreak/>
              <w:t>有限公司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lastRenderedPageBreak/>
              <w:t>丰田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lastRenderedPageBreak/>
              <w:t>(TOYOTA)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lastRenderedPageBreak/>
              <w:t>TV7186HEV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卡罗拉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双擎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lastRenderedPageBreak/>
              <w:t>E+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lastRenderedPageBreak/>
              <w:t>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1798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1505/1535</w:t>
            </w:r>
          </w:p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lastRenderedPageBreak/>
              <w:t>/1540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lastRenderedPageBreak/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TV7186HEV6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卡罗拉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双擎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E+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1798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1505/1535</w:t>
            </w:r>
          </w:p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/1540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东风悦达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起亚汽车有限公司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起亚牌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YQZ7202GPHEV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K5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YQZ7202PHEV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K5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浙江吉利汽车有限公司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吉利美日牌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MR6463PHEV01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FYII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MR7153PHEV10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博瑞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GE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1790/1840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领克牌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MR7152PHEV08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03 PHEV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MR7153PHEV15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02 PHEV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浙江豪情汽车制造有限公司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帝豪牌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HQ7152PHEV13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帝豪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GL  PHEV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JL6432PHEV09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缤越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领克牌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JL6453PHEV01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01 PHEV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1769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比亚迪汽车工业有限公司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BYD6470MTHEV1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比亚迪宋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MAX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BYD6470MTHEV2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比亚迪宋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MAX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BYD6490ST6HEV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比亚迪唐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广汽丰田汽车有限公司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丰田</w:t>
            </w: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(TOYOTA)</w:t>
            </w: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GTM7180LCHEVM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LEVIN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1798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1510/1535</w:t>
            </w:r>
          </w:p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/1540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广汽本田汽车有限公司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广汽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(GAC)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GHA6450NAC5APHEV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广汽世锐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.6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比亚迪汽车有限公司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BYD6460STHEV11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BYD6460STHEV13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BYD7152WT6HEVB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比亚迪秦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Pro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BYD7152WT6HEVB1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比亚迪秦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Pro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56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汉腾汽车有限公司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汉腾牌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GXQ64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70PHEV1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汉腾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X7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三擎混动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1.8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145.7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08" w:type="dxa"/>
              <w:bottom w:w="17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</w:tbl>
    <w:p w:rsidR="00000000" w:rsidRDefault="00AF6F9D">
      <w:pPr>
        <w:snapToGrid w:val="0"/>
        <w:rPr>
          <w:rFonts w:ascii="仿宋_GB2312" w:eastAsia="仿宋_GB2312" w:hAnsi="仿宋_GB2312" w:cs="仿宋_GB2312" w:hint="eastAsia"/>
          <w:sz w:val="24"/>
          <w:szCs w:val="24"/>
        </w:rPr>
      </w:pPr>
    </w:p>
    <w:p w:rsidR="00000000" w:rsidRDefault="00AF6F9D">
      <w:pPr>
        <w:widowControl/>
        <w:snapToGrid w:val="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（二）纯电动商用车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7"/>
        <w:gridCol w:w="2395"/>
        <w:gridCol w:w="1170"/>
        <w:gridCol w:w="1752"/>
        <w:gridCol w:w="1907"/>
        <w:gridCol w:w="1440"/>
        <w:gridCol w:w="1185"/>
        <w:gridCol w:w="1575"/>
        <w:gridCol w:w="1545"/>
        <w:gridCol w:w="780"/>
      </w:tblGrid>
      <w:tr w:rsidR="00000000">
        <w:trPr>
          <w:cantSplit/>
          <w:trHeight w:val="366"/>
          <w:tblHeader/>
        </w:trPr>
        <w:tc>
          <w:tcPr>
            <w:tcW w:w="73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企业名称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Chars="-43" w:left="42" w:hangingChars="65" w:hanging="137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商标</w:t>
            </w:r>
          </w:p>
        </w:tc>
        <w:tc>
          <w:tcPr>
            <w:tcW w:w="1752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产品型号</w:t>
            </w:r>
          </w:p>
        </w:tc>
        <w:tc>
          <w:tcPr>
            <w:tcW w:w="190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产品名称</w:t>
            </w:r>
          </w:p>
        </w:tc>
        <w:tc>
          <w:tcPr>
            <w:tcW w:w="144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纯电动续驶里程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(km)</w:t>
            </w:r>
          </w:p>
        </w:tc>
        <w:tc>
          <w:tcPr>
            <w:tcW w:w="118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整车整备质量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157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动力蓄电池组总质量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154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动力蓄电池组总能量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(kWh)</w:t>
            </w:r>
          </w:p>
        </w:tc>
        <w:tc>
          <w:tcPr>
            <w:tcW w:w="78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备注</w:t>
            </w:r>
          </w:p>
        </w:tc>
      </w:tr>
      <w:tr w:rsidR="00000000">
        <w:trPr>
          <w:cantSplit/>
          <w:trHeight w:val="366"/>
          <w:tblHeader/>
        </w:trPr>
        <w:tc>
          <w:tcPr>
            <w:tcW w:w="737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ind w:leftChars="-43" w:left="42" w:hangingChars="65" w:hanging="137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752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907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中国第一汽车集团有限公司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解放牌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CA5030XXYBEV23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366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CA5040XXYBEV21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2720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600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CA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5041XXYBEV21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660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  <w:trHeight w:val="55"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CA5041XXYBEV22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3120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570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东风汽车股份有限公司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东风牌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DFA5040XLCKBEV1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纯电动冷藏车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2995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672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DFA5040XXYGBEV1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935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DFA5040XXYKBEV14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720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DFA5040XXYKBEV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770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东风汽车股份有限公司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东风牌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DFA5042XXYFBEV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DFA6600GBEV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4670/4870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618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DFA6650GBEV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4850/5050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618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DFA6850EBEV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338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7450/7600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1104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北汽福田汽车股份有限公司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福田牌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BJ5045XXYE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V3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2990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766.0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22.9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BJ5048XYZEV2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纯电动邮政车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570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BJ5049XXYEV4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478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68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BJ5073XXYEV1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700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BJ6105EVCA-42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536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12300/12500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2424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304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BJ6105EVCA-43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516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11350/1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1900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/12350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2172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BJ6123EVCA-48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445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12300/12600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273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BJ6851EVCA-26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219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8200/8350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BJ6851EVCA-8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8400/8800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1142/1206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北京汽车集团有限公司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北京牌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BJ5030XXYV3RK1T-BEV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389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河北红星汽车制造有限公司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红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星牌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HX5020XXYBEV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丹东黄海汽车有限责任公司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黄海牌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DD5042XXYEV11M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570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上汽大通汽车有限公司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大通牌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SH5020XXYK6BEV-1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234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1420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SH5040XXYA7BEV-4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345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2490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620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65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SH5040XXYA7BEV-5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2230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410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SH5041XDWA7BEV-7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纯电动流动服务车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330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SH5041XXYA7BEV-6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570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SH5041XXYA7BEV-7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SH5041XXYA7BEV-D7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SH5041XXYA9EV-6F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330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570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SH6632A4BEV-2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扬州亚星客车股份有限公司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亚星牌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JS6815GHBEV2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7300/7700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1011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JS6815GHBEV3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381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7600/8000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1296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187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JS6851GHBEV21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7700/8100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1296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187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YBL6815HBEV5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7900/8100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1296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187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安徽安凯汽车股份有限公司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安凯牌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HFF610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4G03EV6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9170/9700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HFF6109G03EV2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10300/10900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HFF6124GS03EV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纯电动双层城市客车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16950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304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HFF6129G03EV-43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11500/12200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HFF6800G03EV8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6800/7200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767.5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F6803GEVB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6000/6200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767.5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HFF6803KEVB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5900/6100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767.5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福建新龙马汽车股份有限公司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福建牌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FJ5020XXYBEVB22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1330/1340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FJ5030XXYBEVA5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1420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江西大乘汽车有限公司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骐铃牌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JML5041XXYBEV01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620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JML5041XXYBEV02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748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JML5041XXYBEV03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770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江铃汽车股份有限公司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江铃牌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JX5043XLCTG25BEV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纯电动冷藏车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374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JX5063XLCTG25BEV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纯电动冷藏车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332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3990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江西江铃集团晶马汽车有限公司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晶马牌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JMV6105GRBEV7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10650/11000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JMV6105GRBEV8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10990/11340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JMV6660BEV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4610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62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JMV6660BEV1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4710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586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JMV6660GRBEV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4610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62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JMV6660GRBEV1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4710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586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JMV6703GRB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5130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864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JMV6801GRBEV2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JMV6801GRBEV3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251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7230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648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JMV6801GRBEV5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345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7590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947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JMV6821BEV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6365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JMV6821GRBEV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6270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JMV6821GRB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6160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648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郑州宇通客车股份有限公司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宇通牌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ZK6105BEVG46L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395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10000/10400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/10800/11200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1472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207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ZK6125BEVG58L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585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11700/12100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/12590/13100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2208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郑州日产汽车有限公司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东风牌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ZN5030XXYV1YBEV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1685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405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ZN5030XYZV1YBEV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邮政车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1685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405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ZN5031XXYV1YBEV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1665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411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ZN5031XYZV1YBEV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纯电动邮政车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ZN5034XXYV1YBEV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ZN5036XGCH2YBEV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纯电动工程车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2039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445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ZN5037XGCH2YBEV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纯电动工程车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445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ZN5038X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GCH2YBEV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纯电动工程车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445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湖北新楚风汽车股份有限公司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楚风牌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HQG5035XXYEV2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1970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HQG5041XXYEV1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690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HQG5051XXYEV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3405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780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比亚迪汽车工业有限公司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比亚迪牌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BYD10311N7BEV1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纯电动载货汽车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399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60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BYD1180D8HBEV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纯电动载货汽车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1665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BYD4180D8CBEV1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纯电动半挂牵引车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1665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BYD5030XXYBEV4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BYD5040XXYBEV2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一汽红塔云南汽车制造有限公司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解放牌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CA5020XXYBEV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CA5030XXYBEV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2035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339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CA5040XXYL3BEV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672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有限公司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海格牌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KLQ6832GEVW1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7900/8150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/8290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有限公司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开瑞牌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SQR5040XYZBEVH16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纯电动邮政车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2995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728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厦门金龙联合汽车工业有限公司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金龙牌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XMQ6106AGBEVL26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486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10600/11200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/1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1728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250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厦门金龙旅行车有限公司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金旅牌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XML6655JEVY0C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5250/5500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852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XML6827JEVY0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1043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152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中通客车控股股份有限公司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中通牌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LCK6108EVG3A7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10200/10700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203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LCK6117EVGA3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10600/11250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LCK6117EVGA4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11050/11700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LCK6808EVQGA3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8500/8150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/7700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947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LCK6809EVG3A11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7450/7050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/6700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947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LCK6850EVG3M1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纯电动低入口城市客车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224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8100/8300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726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上海申龙客车有限公司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申龙牌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SLK6123UBEVN1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纯电动低地板城市客车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525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12300/12800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325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SLK6819UEBEVJ5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7600/7950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/8350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794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吉利四川商用车有限公司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远程牌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DNC6850BEVG2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405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8250/8650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1182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江苏九龙汽车制造有限公司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大马牌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HKL5041XXYBEV1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615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南京金龙客车制造有限公司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开沃牌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NJL5030ZXXBEV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纯电动车厢可卸式垃圾车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NJL5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043XXYBEV2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686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NJL5100TCABEV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纯电动餐厨垃圾车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6240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1267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177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NJL6100BEV19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1984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258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南京金龙客车制造有限公司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开沃牌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NJL6100BEV30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11380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1984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258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NJL6100BEV36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10940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NJL6100BEV37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10900/11200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1856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NJL6100BEV38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10720/11020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1710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173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NJL6100BEV39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10600/10900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1720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NJL6100BEV40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10420/10720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NJL6100BEV45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10160/10460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1156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NJL6100BEV47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11080/11380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255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NJL6100BEV52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11380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2100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249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NJL6100EV11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纯电动低入口城市客车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11300/11600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2022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293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NJL6107BEV13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1177.1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NJL6117BEV26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1792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184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NJL6117BEV29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12400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1710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NJL6117BEV30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1177.1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NJL6117BEV31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12440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1726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207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NJL6117BEV32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12340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1695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NJL6117BEV36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11800/12150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1856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NJL6117BEVG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255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NJL6117BEVG1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12940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2120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276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NJL6129BEV33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11240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NJL6129BEV40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2464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290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NJL6180BEV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276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NJL6600EV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4500/4740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516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NJL6600EV50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4500/4740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516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NJL6680BEV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5540/5740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485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65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NJL6680BEV23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5640/5840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NJL6680BEV24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5640/5840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62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南京金龙客车制造有限公司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开沃牌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NJL6806BEV10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767.5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NJL6806BEV11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6140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1155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112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NJL6806BEV12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5940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NJL6806BEV13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799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NJL6806BEV15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NJL6806BEV18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NJL6806BEVG12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5940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NJL6809BEV10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7150/7350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794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NJL6809BEV13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7100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/7300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833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NJL6809BEV6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7530/7730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NJL6809BEV7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6960/7160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NJL6859BEV36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833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NJL6859BEV38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8040/8240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NJL6859BEV39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8300/8500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1068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NJL685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9BEV40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8480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NJL6859BEV41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8020/8220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860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NJL6859BEV43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8820/9020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1518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189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NJL6859BEV45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8550/8750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820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成都客车股份有限公司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蜀都牌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CDK6116CBEV5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10900/10500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1680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242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CDK6810CB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7000/7250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/7550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995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珠海广通汽车有限公司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广通牌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GTQ5043XLCBEV1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纯电动冷藏车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510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GTQ6105BEVBT11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2100/2000/2100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钛酸锂</w:t>
            </w: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GTQ6131BEVST8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纯电动双层城市客车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2962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钛酸锂</w:t>
            </w: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GTQ6851BEVBT20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8750/8500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61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钛</w:t>
            </w: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酸锂</w:t>
            </w: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GTQ6853BEVH20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8600/8850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1248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177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GTQ6858BEVB7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8800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天津比亚迪汽车有限公司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金马牌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TJK6103BEV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11980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2223.2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TJK6105BEV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34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1"/>
                <w:szCs w:val="21"/>
              </w:rPr>
              <w:t>纯电动低入口城市客车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565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2223.2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TJK6127BEV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34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1"/>
                <w:szCs w:val="21"/>
              </w:rPr>
              <w:t>纯电动低入口城市客车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530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2343.6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331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TJK6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850BEV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8830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TJK6900CBEV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天津广通汽车有限公司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广通牌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TJR6105BEVBT1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1945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钛酸锂</w:t>
            </w: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TJR6105BEVBT20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169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11500/12000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1950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钛酸锂</w:t>
            </w: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江苏陆地方舟新能源车辆股份有限公司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陆地方舟牌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RQ5026XXYEVZ0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344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RQ5026XXYEVZ1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351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10.5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RQ5026XXYEVZ2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341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RQ5026XXYEVZ3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徐州工程机械集团有限公司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徐工牌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XZJ5040ZYSSBEV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纯电动压缩式垃圾车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2880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405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XZJ5041TYHSBEV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纯电动路面养护车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668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宁波比亚迪汽车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有限公司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比亚迪牌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BYD6850NHZEV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8530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174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  <w:trHeight w:val="354"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杭州西湖比亚迪新能源汽车有限公司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比亚迪牌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XBE5160TXSBEV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纯电动洗扫车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14750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2856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330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安徽星凯龙客车有限公司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星凯龙牌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HFX6104BEVG02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257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10680/10900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1208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HFX6850BEVG13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7980/8200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850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钛酸锂</w:t>
            </w: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江西中城通达新能源装备有限公司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中城通达牌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CLE5042XXYEV1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2860/2995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562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CLE5043XXYEV1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3060/2970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652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CLE5044XXYEV1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336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3140/2995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烟台舒驰客车有限责任公司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舒驰牌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YTK6660GEV3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5040/4840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591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YTK6830GEV8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7180/7000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115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郑州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宇通重工有限公司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宇通牌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YTZ5181GQXZ0BEV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纯电动清洗车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9770/9200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1432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203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河南森源重工有限公司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森源牌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SMQ5030XLCBEV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纯电动冷藏车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306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SMQ5040XLCBEV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纯电动冷藏车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河南森源重工有限公司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森源牌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SMQ5040XXYBEV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2915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SMQ5070GQXBEV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纯电动清洗车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4310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SMQ5073TSLBEV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纯电动扫路车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5350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SMQ5073ZYSBEV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纯电动压缩式垃圾车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5210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SMQ5074XLCBEV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纯电动冷藏车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4290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SMQ5075XXYBEV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3950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SMQ5076XXYBEV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3950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SMQ5080TXSBEV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纯电动洗扫车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SMQ5183TXSBEV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纯电动洗扫车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1561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202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SMQ5250GJBBEV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纯电动混凝土搅拌运输车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13165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1561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202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衡阳客车专用车厂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雁城牌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HYK6850GBEV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纯电动低入口城市客车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8500/8300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194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常德中车新能源汽车有限公司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大汉牌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CKY6105BEVG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10500/10800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1284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CKY6106BEV01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10100/10500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157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CKY6110BEV01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11400/11000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CKY6110EV01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11400/11000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170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CKY6110EV02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12350/11950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2086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304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CKY6125BEVG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11300/11850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CKY6800BEV01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8250/79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780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111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CKY6800EV01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8250/7950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780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111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CKY6801BEV01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7100/7400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648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CKY6801BEV02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7200/7500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780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111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长沙中联重科环境产业有限公司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中联牌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ZBH5180TXSEQABEV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纯电动洗扫车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2150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ZBH5180TXSLZBEV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纯电动洗扫车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14280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ZBH5180ZYSLZBEV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纯电动压缩式垃圾车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11420/11700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/11850/12000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173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ZBH5182GQXEQABEV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纯电动清洗车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9550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ZBH5183TSLEQABEV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纯电动扫路车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13200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2150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广西申龙汽车制造有限公司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紫象牌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HQK5042BEVXXY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2920/3050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80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HQK5042BEVXXY1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261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2920/3050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572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HQK5046BEVXXY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291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2760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631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HQK5048BEVXXY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2820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562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HQK6109BEVB10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437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10700/11300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1728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250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HQK6109BEVB11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546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11300/11750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HQK6109BEVB12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1030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0/10700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HQK6109BEVB13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386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10700/11300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HQK6109BEVB15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10300/10700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1088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151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HQK6109BEVB16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234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10300/10700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1088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151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HQK6109BEVB18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545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11300/11750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HQK6109BEVB19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10300/10700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1088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151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HQK6109BEVB20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543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11300/11750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HQK6109BEVB21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564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11300/11750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HQK6109BEVB22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387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10700/11300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HQK6109BEVB23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10300/10700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1088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151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HQK6109BEVB24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10300/10700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1088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151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HQK6109BEVB25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261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10300/10700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1088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151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HQK6109BEVB26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10700/11000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HQK6109BEVB28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287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10700/11000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HQK6109BEVB29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10700/11300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HQK6109BEVB30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413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10700/11300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1728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250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HQK6109BEVB31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366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10700/11300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297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10300/10700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HQK6109BEVB9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386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10700/11300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HQK6120BEVB1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519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12000/12600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HQK6129BEVB1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325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广西申龙汽车制造有限公司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紫象牌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HQK6129BEVB2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1728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250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HQK6129BEVB3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251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1088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151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HQK6129BEVB4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1088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151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HQK6129BEVB5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497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325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HQK6129BEVB6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382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11700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250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HQK6188BEVB1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纯电动铰接城市客车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430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19500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2985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432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HQK6819BEVB10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257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HQK6819BEVB11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HQK6819BEVB12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259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HQK6819BEVB13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239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QK6819BEVB14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995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HQK6819BEVB15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HQK6819BEVB16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HQK6819BEVB18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HQK6819BEVB19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995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234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HQK6819BEVB20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HQK6819BEVB21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201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HQK6819BEVB22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7700/8000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995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HQK6819BEVB23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HQK6819BEVB24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HQK6819BEVB4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995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HQK6819BEVB9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255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7600/7900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HQK6828BEVB10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281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8250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995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广西申龙汽车制造有限公司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紫象牌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HQK6828BEVB11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8100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HQK6828BEVB8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HQK6828BEVB9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HQK6859BEVB11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216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8300/8800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HQK6859BE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VB12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8300/8800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HQK6859BEVB13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474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8800/9300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HQK6859BEVB15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462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8800/9300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HQK6859BEVB16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8300/8800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HQK6859BEVB3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8500/9000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995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HQK6859BEVB5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473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8800/9300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HQK6859BEVB6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212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8500/9000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738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HQK6859BEVB8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8500/9000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left="153" w:rightChars="-90" w:right="-198" w:hanging="153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HQK6859BEVB9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468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8800/9300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江苏申龙汽车有限公司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华西牌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KWD6109USBEVL5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10700/11000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KWD6819USBEVW21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7500/7800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奇瑞万达贵州客车股份有限公司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万达牌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WD5040XXYBEV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352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53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WD5040XXYBEV1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纯电动厢式运输车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2340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336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47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WD6105BEV11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1195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WD6105BEV12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10500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1146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147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WD6105BEVG01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05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10050/9700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/9400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1139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WD6105BEVG02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275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9900/9600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/9300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888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134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WD6105BEVG03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1740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244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WD6105BEVG05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405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10600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1560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222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WD6109BEV2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300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1548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217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WD6120BEVG01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465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12400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2080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294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WD6602BEV7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2885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576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奇瑞万达贵州客车股份有限公司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万达牌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WD6602BEV8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320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2885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576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79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WD6815BEV1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6950/7100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722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WD6815BEVG01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6950/7100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749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110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WD6815BEVG02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7050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604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±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90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WD681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5BEVG03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265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7200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768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109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WD6815BEVG05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335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1242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168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兰州广通新能源汽车有限公司</w:t>
            </w:r>
          </w:p>
        </w:tc>
        <w:tc>
          <w:tcPr>
            <w:tcW w:w="117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广通牌</w:t>
            </w: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LZG6119BEVH1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570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11800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2216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316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LZG6121BEVBT1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185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12750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2405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102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钛酸锂</w:t>
            </w:r>
          </w:p>
        </w:tc>
      </w:tr>
      <w:tr w:rsidR="00000000">
        <w:trPr>
          <w:cantSplit/>
        </w:trPr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rightChars="-90" w:right="-198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</w:pPr>
          </w:p>
        </w:tc>
        <w:tc>
          <w:tcPr>
            <w:tcW w:w="2395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 w:rsidP="00723420">
            <w:pPr>
              <w:widowControl/>
              <w:adjustRightInd w:val="0"/>
              <w:snapToGrid w:val="0"/>
              <w:ind w:leftChars="-43" w:left="30" w:hangingChars="65" w:hanging="125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75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LZG6129BEVB20</w:t>
            </w:r>
          </w:p>
        </w:tc>
        <w:tc>
          <w:tcPr>
            <w:tcW w:w="190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纯电动城市客车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450</w:t>
            </w:r>
          </w:p>
        </w:tc>
        <w:tc>
          <w:tcPr>
            <w:tcW w:w="118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12100/12450</w:t>
            </w:r>
          </w:p>
        </w:tc>
        <w:tc>
          <w:tcPr>
            <w:tcW w:w="157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2150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/>
              </w:rPr>
              <w:t>314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</w:tr>
    </w:tbl>
    <w:p w:rsidR="00000000" w:rsidRDefault="00AF6F9D">
      <w:pPr>
        <w:widowControl/>
        <w:tabs>
          <w:tab w:val="left" w:pos="4726"/>
        </w:tabs>
        <w:snapToGrid w:val="0"/>
        <w:rPr>
          <w:rFonts w:ascii="仿宋_GB2312" w:eastAsia="仿宋_GB2312" w:hAnsi="仿宋_GB2312" w:cs="仿宋_GB2312" w:hint="eastAsia"/>
          <w:b/>
          <w:sz w:val="28"/>
        </w:rPr>
      </w:pPr>
    </w:p>
    <w:p w:rsidR="00000000" w:rsidRDefault="00AF6F9D">
      <w:pPr>
        <w:widowControl/>
        <w:tabs>
          <w:tab w:val="left" w:pos="4726"/>
        </w:tabs>
        <w:snapToGrid w:val="0"/>
        <w:rPr>
          <w:rFonts w:ascii="仿宋_GB2312" w:eastAsia="仿宋_GB2312" w:hAnsi="仿宋_GB2312" w:cs="仿宋_GB2312" w:hint="eastAsia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t>（三）插电式</w:t>
      </w:r>
      <w:r>
        <w:rPr>
          <w:rFonts w:ascii="仿宋_GB2312" w:eastAsia="仿宋_GB2312" w:hAnsi="仿宋_GB2312" w:cs="仿宋_GB2312" w:hint="eastAsia"/>
          <w:b/>
          <w:sz w:val="28"/>
        </w:rPr>
        <w:t>混合动力商用车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8"/>
        <w:gridCol w:w="1778"/>
        <w:gridCol w:w="930"/>
        <w:gridCol w:w="1845"/>
        <w:gridCol w:w="1832"/>
        <w:gridCol w:w="1080"/>
        <w:gridCol w:w="1548"/>
        <w:gridCol w:w="987"/>
        <w:gridCol w:w="1267"/>
        <w:gridCol w:w="893"/>
        <w:gridCol w:w="1155"/>
        <w:gridCol w:w="630"/>
      </w:tblGrid>
      <w:tr w:rsidR="00000000">
        <w:trPr>
          <w:cantSplit/>
          <w:trHeight w:val="875"/>
          <w:tblHeader/>
        </w:trPr>
        <w:tc>
          <w:tcPr>
            <w:tcW w:w="5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177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企业名称</w:t>
            </w:r>
          </w:p>
        </w:tc>
        <w:tc>
          <w:tcPr>
            <w:tcW w:w="93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商标</w:t>
            </w:r>
          </w:p>
        </w:tc>
        <w:tc>
          <w:tcPr>
            <w:tcW w:w="184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产品型号</w:t>
            </w:r>
          </w:p>
        </w:tc>
        <w:tc>
          <w:tcPr>
            <w:tcW w:w="1832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产品名称</w:t>
            </w:r>
          </w:p>
        </w:tc>
        <w:tc>
          <w:tcPr>
            <w:tcW w:w="108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纯电动续驶里程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(km)</w:t>
            </w:r>
          </w:p>
        </w:tc>
        <w:tc>
          <w:tcPr>
            <w:tcW w:w="154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燃料消耗量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(L/100km)</w:t>
            </w:r>
          </w:p>
        </w:tc>
        <w:tc>
          <w:tcPr>
            <w:tcW w:w="98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发动机排量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(mL)</w:t>
            </w:r>
          </w:p>
        </w:tc>
        <w:tc>
          <w:tcPr>
            <w:tcW w:w="1267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整车整备质量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893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动力蓄电池总质量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115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动力蓄电池总能量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(kWh)</w:t>
            </w:r>
          </w:p>
        </w:tc>
        <w:tc>
          <w:tcPr>
            <w:tcW w:w="63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备注</w:t>
            </w:r>
          </w:p>
        </w:tc>
      </w:tr>
      <w:tr w:rsidR="00000000">
        <w:trPr>
          <w:trHeight w:val="654"/>
        </w:trPr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扬州亚星客车股份有限公司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亚星牌</w:t>
            </w: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JS6108GHEV20</w:t>
            </w:r>
          </w:p>
        </w:tc>
        <w:tc>
          <w:tcPr>
            <w:tcW w:w="183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插电式混合动力城市客车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68</w:t>
            </w:r>
          </w:p>
        </w:tc>
        <w:tc>
          <w:tcPr>
            <w:tcW w:w="154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14.9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6750</w:t>
            </w:r>
          </w:p>
        </w:tc>
        <w:tc>
          <w:tcPr>
            <w:tcW w:w="126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10800/11400</w:t>
            </w:r>
          </w:p>
        </w:tc>
        <w:tc>
          <w:tcPr>
            <w:tcW w:w="893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470</w:t>
            </w:r>
          </w:p>
        </w:tc>
        <w:tc>
          <w:tcPr>
            <w:tcW w:w="11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52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安徽安凯汽车股份有限公司</w:t>
            </w:r>
          </w:p>
        </w:tc>
        <w:tc>
          <w:tcPr>
            <w:tcW w:w="93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安凯牌</w:t>
            </w: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HFF6100G03CHEV22</w:t>
            </w:r>
          </w:p>
        </w:tc>
        <w:tc>
          <w:tcPr>
            <w:tcW w:w="183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插电式混合动力城市客车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110</w:t>
            </w:r>
          </w:p>
        </w:tc>
        <w:tc>
          <w:tcPr>
            <w:tcW w:w="154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18.3(kg/100km)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6494</w:t>
            </w:r>
          </w:p>
        </w:tc>
        <w:tc>
          <w:tcPr>
            <w:tcW w:w="126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11900/1260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0</w:t>
            </w:r>
          </w:p>
        </w:tc>
        <w:tc>
          <w:tcPr>
            <w:tcW w:w="893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700</w:t>
            </w:r>
          </w:p>
        </w:tc>
        <w:tc>
          <w:tcPr>
            <w:tcW w:w="11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51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NG</w:t>
            </w:r>
          </w:p>
        </w:tc>
      </w:tr>
      <w:tr w:rsidR="00000000">
        <w:trPr>
          <w:trHeight w:val="286"/>
        </w:trPr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93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HFF6122G03CHEV2</w:t>
            </w:r>
          </w:p>
        </w:tc>
        <w:tc>
          <w:tcPr>
            <w:tcW w:w="183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插电式混合动力城市客车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97</w:t>
            </w:r>
          </w:p>
        </w:tc>
        <w:tc>
          <w:tcPr>
            <w:tcW w:w="154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18.4(kg/100km)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6494</w:t>
            </w:r>
          </w:p>
        </w:tc>
        <w:tc>
          <w:tcPr>
            <w:tcW w:w="126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12100/12800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/13500</w:t>
            </w:r>
          </w:p>
        </w:tc>
        <w:tc>
          <w:tcPr>
            <w:tcW w:w="893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700</w:t>
            </w:r>
          </w:p>
        </w:tc>
        <w:tc>
          <w:tcPr>
            <w:tcW w:w="11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51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NG</w:t>
            </w:r>
          </w:p>
        </w:tc>
      </w:tr>
      <w:tr w:rsidR="00000000">
        <w:trPr>
          <w:trHeight w:val="286"/>
        </w:trPr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吉利四川商用车有限公司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远程牌</w:t>
            </w: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DNC5047XXYSHEVG11</w:t>
            </w:r>
          </w:p>
        </w:tc>
        <w:tc>
          <w:tcPr>
            <w:tcW w:w="183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插电式混合动力厢式运输车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103</w:t>
            </w:r>
          </w:p>
        </w:tc>
        <w:tc>
          <w:tcPr>
            <w:tcW w:w="154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9.5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1477</w:t>
            </w:r>
          </w:p>
        </w:tc>
        <w:tc>
          <w:tcPr>
            <w:tcW w:w="126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2996</w:t>
            </w:r>
          </w:p>
        </w:tc>
        <w:tc>
          <w:tcPr>
            <w:tcW w:w="893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240</w:t>
            </w:r>
          </w:p>
        </w:tc>
        <w:tc>
          <w:tcPr>
            <w:tcW w:w="11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26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南京金龙客车制造有限公司</w:t>
            </w:r>
          </w:p>
        </w:tc>
        <w:tc>
          <w:tcPr>
            <w:tcW w:w="93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开沃牌</w:t>
            </w: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NJL6129HEV5</w:t>
            </w:r>
          </w:p>
        </w:tc>
        <w:tc>
          <w:tcPr>
            <w:tcW w:w="183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插电式混合动力城市客车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70</w:t>
            </w:r>
          </w:p>
        </w:tc>
        <w:tc>
          <w:tcPr>
            <w:tcW w:w="154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14.9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6494</w:t>
            </w:r>
          </w:p>
        </w:tc>
        <w:tc>
          <w:tcPr>
            <w:tcW w:w="126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11760/11960</w:t>
            </w:r>
          </w:p>
        </w:tc>
        <w:tc>
          <w:tcPr>
            <w:tcW w:w="893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622</w:t>
            </w:r>
          </w:p>
        </w:tc>
        <w:tc>
          <w:tcPr>
            <w:tcW w:w="11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43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93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NJL68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59HEV3</w:t>
            </w:r>
          </w:p>
        </w:tc>
        <w:tc>
          <w:tcPr>
            <w:tcW w:w="183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插电式混合动力城市客车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50</w:t>
            </w:r>
          </w:p>
        </w:tc>
        <w:tc>
          <w:tcPr>
            <w:tcW w:w="154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12.1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4730</w:t>
            </w:r>
          </w:p>
        </w:tc>
        <w:tc>
          <w:tcPr>
            <w:tcW w:w="126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8800</w:t>
            </w:r>
          </w:p>
        </w:tc>
        <w:tc>
          <w:tcPr>
            <w:tcW w:w="893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405</w:t>
            </w:r>
          </w:p>
        </w:tc>
        <w:tc>
          <w:tcPr>
            <w:tcW w:w="11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27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奇瑞万达贵州客车股份有限公司</w:t>
            </w:r>
          </w:p>
        </w:tc>
        <w:tc>
          <w:tcPr>
            <w:tcW w:w="93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万达牌</w:t>
            </w: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WD6102CHEVN1</w:t>
            </w:r>
          </w:p>
        </w:tc>
        <w:tc>
          <w:tcPr>
            <w:tcW w:w="183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插电式混合动力城市客车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75</w:t>
            </w:r>
          </w:p>
        </w:tc>
        <w:tc>
          <w:tcPr>
            <w:tcW w:w="154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18.6(kg/100km)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6494</w:t>
            </w:r>
          </w:p>
        </w:tc>
        <w:tc>
          <w:tcPr>
            <w:tcW w:w="126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12100/12450</w:t>
            </w:r>
          </w:p>
        </w:tc>
        <w:tc>
          <w:tcPr>
            <w:tcW w:w="893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680</w:t>
            </w:r>
          </w:p>
        </w:tc>
        <w:tc>
          <w:tcPr>
            <w:tcW w:w="11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49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NG</w:t>
            </w:r>
          </w:p>
        </w:tc>
      </w:tr>
      <w:tr w:rsidR="00000000">
        <w:trPr>
          <w:trHeight w:val="286"/>
        </w:trPr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93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WD6102CHEVN2</w:t>
            </w:r>
          </w:p>
        </w:tc>
        <w:tc>
          <w:tcPr>
            <w:tcW w:w="183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插电式混合动力城市客车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75</w:t>
            </w:r>
          </w:p>
        </w:tc>
        <w:tc>
          <w:tcPr>
            <w:tcW w:w="154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17.7(kg/100km)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6750</w:t>
            </w:r>
          </w:p>
        </w:tc>
        <w:tc>
          <w:tcPr>
            <w:tcW w:w="126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11700/12100</w:t>
            </w:r>
          </w:p>
        </w:tc>
        <w:tc>
          <w:tcPr>
            <w:tcW w:w="893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680</w:t>
            </w:r>
          </w:p>
        </w:tc>
        <w:tc>
          <w:tcPr>
            <w:tcW w:w="11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49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NG</w:t>
            </w:r>
          </w:p>
        </w:tc>
      </w:tr>
      <w:tr w:rsidR="00000000">
        <w:trPr>
          <w:trHeight w:val="286"/>
        </w:trPr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93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WD6102PHEVG01</w:t>
            </w:r>
          </w:p>
        </w:tc>
        <w:tc>
          <w:tcPr>
            <w:tcW w:w="183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插电式混合动力城市客车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53</w:t>
            </w:r>
          </w:p>
        </w:tc>
        <w:tc>
          <w:tcPr>
            <w:tcW w:w="154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17.2(kg/100km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6750</w:t>
            </w:r>
          </w:p>
        </w:tc>
        <w:tc>
          <w:tcPr>
            <w:tcW w:w="126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12050</w:t>
            </w:r>
          </w:p>
        </w:tc>
        <w:tc>
          <w:tcPr>
            <w:tcW w:w="893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251</w:t>
            </w:r>
          </w:p>
        </w:tc>
        <w:tc>
          <w:tcPr>
            <w:tcW w:w="11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NG</w:t>
            </w:r>
          </w:p>
        </w:tc>
      </w:tr>
      <w:tr w:rsidR="00000000">
        <w:trPr>
          <w:trHeight w:val="286"/>
        </w:trPr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93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WD6125EHEV2</w:t>
            </w:r>
          </w:p>
        </w:tc>
        <w:tc>
          <w:tcPr>
            <w:tcW w:w="1832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混合动力城市客车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80</w:t>
            </w:r>
          </w:p>
        </w:tc>
        <w:tc>
          <w:tcPr>
            <w:tcW w:w="154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21.7(kg/100km)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6494</w:t>
            </w:r>
          </w:p>
        </w:tc>
        <w:tc>
          <w:tcPr>
            <w:tcW w:w="1267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13300</w:t>
            </w:r>
          </w:p>
        </w:tc>
        <w:tc>
          <w:tcPr>
            <w:tcW w:w="893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680</w:t>
            </w:r>
          </w:p>
        </w:tc>
        <w:tc>
          <w:tcPr>
            <w:tcW w:w="11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49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NG</w:t>
            </w:r>
          </w:p>
        </w:tc>
      </w:tr>
    </w:tbl>
    <w:p w:rsidR="00000000" w:rsidRDefault="00AF6F9D">
      <w:pPr>
        <w:widowControl/>
        <w:snapToGrid w:val="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000000" w:rsidRDefault="00AF6F9D">
      <w:pPr>
        <w:widowControl/>
        <w:numPr>
          <w:ilvl w:val="0"/>
          <w:numId w:val="10"/>
        </w:numPr>
        <w:snapToGrid w:val="0"/>
        <w:rPr>
          <w:rFonts w:ascii="仿宋_GB2312" w:eastAsia="仿宋_GB2312" w:hAnsi="仿宋_GB2312" w:cs="仿宋_GB2312" w:hint="eastAsia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t>燃料电池商用车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"/>
        <w:gridCol w:w="2140"/>
        <w:gridCol w:w="998"/>
        <w:gridCol w:w="1855"/>
        <w:gridCol w:w="2029"/>
        <w:gridCol w:w="1965"/>
        <w:gridCol w:w="1500"/>
        <w:gridCol w:w="1605"/>
        <w:gridCol w:w="1215"/>
        <w:gridCol w:w="630"/>
      </w:tblGrid>
      <w:tr w:rsidR="00000000">
        <w:trPr>
          <w:trHeight w:val="765"/>
          <w:tblHeader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214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企业名称</w:t>
            </w:r>
          </w:p>
        </w:tc>
        <w:tc>
          <w:tcPr>
            <w:tcW w:w="998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商标</w:t>
            </w:r>
          </w:p>
        </w:tc>
        <w:tc>
          <w:tcPr>
            <w:tcW w:w="185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产品型号</w:t>
            </w:r>
          </w:p>
        </w:tc>
        <w:tc>
          <w:tcPr>
            <w:tcW w:w="2029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产品名称</w:t>
            </w:r>
          </w:p>
        </w:tc>
        <w:tc>
          <w:tcPr>
            <w:tcW w:w="196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纯电动续驶里程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(km)</w:t>
            </w:r>
          </w:p>
        </w:tc>
        <w:tc>
          <w:tcPr>
            <w:tcW w:w="150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整车整备质量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(kg)</w:t>
            </w:r>
          </w:p>
        </w:tc>
        <w:tc>
          <w:tcPr>
            <w:tcW w:w="160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燃料电池系统额定功率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(kW)</w:t>
            </w:r>
          </w:p>
        </w:tc>
        <w:tc>
          <w:tcPr>
            <w:tcW w:w="1215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驱动电机额定功率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(kW)</w:t>
            </w:r>
          </w:p>
        </w:tc>
        <w:tc>
          <w:tcPr>
            <w:tcW w:w="630" w:type="dxa"/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/>
              </w:rPr>
              <w:t>备注</w:t>
            </w: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上汽大通汽车有限公司</w:t>
            </w:r>
          </w:p>
        </w:tc>
        <w:tc>
          <w:tcPr>
            <w:tcW w:w="99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大通牌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SH6612A4FCEV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430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3105/3130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30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55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安徽安凯汽车股份有限公司</w:t>
            </w:r>
          </w:p>
        </w:tc>
        <w:tc>
          <w:tcPr>
            <w:tcW w:w="99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安凯牌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HFF6120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G03FCEV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燃料电池城市客车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130(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氢系统不工作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)/600(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12800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60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郑州宇通客车股份有限公司</w:t>
            </w:r>
          </w:p>
        </w:tc>
        <w:tc>
          <w:tcPr>
            <w:tcW w:w="99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宇通牌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ZK6105FCEVG3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燃料电池城市客车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130(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氢系统不工作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)/600(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11400/11850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/12300/12700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50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998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ZK6125FCEVG10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燃料电池低入口城市客车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140(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氢系统不工作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)/600(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12750/13100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/13550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63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998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ZK6906FCEVQ1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氢系统不工作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)/460(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10000/10500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50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有限公司</w:t>
            </w:r>
          </w:p>
        </w:tc>
        <w:tc>
          <w:tcPr>
            <w:tcW w:w="99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海格牌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KLQ6109GAFCEV2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燃料电池城市客车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550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12400/12100</w:t>
            </w:r>
          </w:p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/11750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50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中通客车控股股份有限公司</w:t>
            </w:r>
          </w:p>
        </w:tc>
        <w:tc>
          <w:tcPr>
            <w:tcW w:w="99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中通牌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LCK5095XXYFCEVH9C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燃料电池厢式运输车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氢系统不工作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)/320(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4900/5100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32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998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LCK6105FCEVG2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燃料电池城市客车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510(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)/165(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氢系统不工作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10600/11200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46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998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LCK6120FCEVG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燃料电池低入口城市客车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_GB2312" w:eastAsia="仿宋_GB2312" w:hAnsi="仿宋_GB2312" w:cs="仿宋_GB2312" w:hint="eastAsia"/>
                <w:spacing w:val="-34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1"/>
                <w:szCs w:val="21"/>
              </w:rPr>
              <w:t>510(</w:t>
            </w:r>
            <w:r>
              <w:rPr>
                <w:rFonts w:ascii="仿宋_GB2312" w:eastAsia="仿宋_GB2312" w:hAnsi="仿宋_GB2312" w:cs="仿宋_GB2312" w:hint="eastAsia"/>
                <w:spacing w:val="-34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34"/>
                <w:sz w:val="21"/>
                <w:szCs w:val="21"/>
              </w:rPr>
              <w:t>)/165(</w:t>
            </w:r>
            <w:r>
              <w:rPr>
                <w:rFonts w:ascii="仿宋_GB2312" w:eastAsia="仿宋_GB2312" w:hAnsi="仿宋_GB2312" w:cs="仿宋_GB2312" w:hint="eastAsia"/>
                <w:spacing w:val="-34"/>
                <w:sz w:val="21"/>
                <w:szCs w:val="21"/>
              </w:rPr>
              <w:t>氢系统不工作</w:t>
            </w:r>
            <w:r>
              <w:rPr>
                <w:rFonts w:ascii="仿宋_GB2312" w:eastAsia="仿宋_GB2312" w:hAnsi="仿宋_GB2312" w:cs="仿宋_GB2312" w:hint="eastAsia"/>
                <w:spacing w:val="-34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12200/12800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63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中通客车控股股份有限公司</w:t>
            </w:r>
          </w:p>
        </w:tc>
        <w:tc>
          <w:tcPr>
            <w:tcW w:w="99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中通牌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LCK6900FCEVG4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燃料电池城市客车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90(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氢系统不工作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)/350(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8700/9100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30.5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998" w:type="dxa"/>
            <w:vMerge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LCK6900FCEVG5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燃料电池城市客车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90(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氢系统不工作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)/350(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8700/9100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32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上海申龙客车有限公司</w:t>
            </w:r>
          </w:p>
        </w:tc>
        <w:tc>
          <w:tcPr>
            <w:tcW w:w="99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申龙牌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SLK6129UFCEVH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8"/>
                <w:sz w:val="21"/>
                <w:szCs w:val="21"/>
              </w:rPr>
              <w:t>燃料电池低入口城市客车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135(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氢系统不工作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)/575(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12600/13200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63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586" w:type="dxa"/>
            <w:vAlign w:val="center"/>
          </w:tcPr>
          <w:p w:rsidR="00000000" w:rsidRDefault="00AF6F9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rightChars="-47" w:right="-103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成都客车股份有限公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lastRenderedPageBreak/>
              <w:t>司</w:t>
            </w:r>
          </w:p>
        </w:tc>
        <w:tc>
          <w:tcPr>
            <w:tcW w:w="998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lastRenderedPageBreak/>
              <w:t>蜀都牌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CDK6900CEFCEV</w:t>
            </w: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燃料电池城市客车</w:t>
            </w:r>
          </w:p>
        </w:tc>
        <w:tc>
          <w:tcPr>
            <w:tcW w:w="196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500(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氢系统工作</w:t>
            </w: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)</w:t>
            </w:r>
          </w:p>
        </w:tc>
        <w:tc>
          <w:tcPr>
            <w:tcW w:w="150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9300/9650</w:t>
            </w:r>
          </w:p>
        </w:tc>
        <w:tc>
          <w:tcPr>
            <w:tcW w:w="160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45.3</w:t>
            </w:r>
          </w:p>
        </w:tc>
        <w:tc>
          <w:tcPr>
            <w:tcW w:w="1215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</w:rPr>
              <w:t>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000000" w:rsidRDefault="00AF6F9D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</w:tbl>
    <w:p w:rsidR="00AF6F9D" w:rsidRDefault="00AF6F9D">
      <w:pPr>
        <w:snapToGrid w:val="0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sectPr w:rsidR="00AF6F9D">
      <w:headerReference w:type="default" r:id="rId7"/>
      <w:footerReference w:type="default" r:id="rId8"/>
      <w:pgSz w:w="16840" w:h="11910" w:orient="landscape"/>
      <w:pgMar w:top="907" w:right="1219" w:bottom="1134" w:left="1219" w:header="0" w:footer="1196" w:gutter="0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9D" w:rsidRDefault="00AF6F9D">
      <w:r>
        <w:separator/>
      </w:r>
    </w:p>
  </w:endnote>
  <w:endnote w:type="continuationSeparator" w:id="0">
    <w:p w:rsidR="00AF6F9D" w:rsidRDefault="00AF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6F9D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2051" type="#_x0000_t202" style="position:absolute;left:0;text-align:left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000000" w:rsidRDefault="00AF6F9D">
                <w:pPr>
                  <w:pStyle w:val="a6"/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723420" w:rsidRPr="00723420">
                  <w:rPr>
                    <w:noProof/>
                    <w:lang w:val="zh-CN" w:eastAsia="zh-CN"/>
                  </w:rPr>
                  <w:t>37</w:t>
                </w:r>
                <w:r>
                  <w:fldChar w:fldCharType="end"/>
                </w:r>
              </w:p>
              <w:p w:rsidR="00000000" w:rsidRDefault="00AF6F9D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9D" w:rsidRDefault="00AF6F9D">
      <w:r>
        <w:separator/>
      </w:r>
    </w:p>
  </w:footnote>
  <w:footnote w:type="continuationSeparator" w:id="0">
    <w:p w:rsidR="00AF6F9D" w:rsidRDefault="00AF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6F9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2244B4"/>
    <w:multiLevelType w:val="multilevel"/>
    <w:tmpl w:val="AC2244B4"/>
    <w:lvl w:ilvl="0">
      <w:start w:val="1"/>
      <w:numFmt w:val="decimal"/>
      <w:lvlText w:val="%1"/>
      <w:lvlJc w:val="center"/>
      <w:pPr>
        <w:tabs>
          <w:tab w:val="num" w:pos="11"/>
        </w:tabs>
        <w:ind w:left="317" w:hanging="31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C76C24A0"/>
    <w:multiLevelType w:val="multilevel"/>
    <w:tmpl w:val="C76C24A0"/>
    <w:lvl w:ilvl="0">
      <w:start w:val="1"/>
      <w:numFmt w:val="decimal"/>
      <w:suff w:val="noth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DB175A69"/>
    <w:multiLevelType w:val="multilevel"/>
    <w:tmpl w:val="DB175A69"/>
    <w:lvl w:ilvl="0">
      <w:start w:val="1"/>
      <w:numFmt w:val="decimal"/>
      <w:suff w:val="noth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F826388B"/>
    <w:multiLevelType w:val="singleLevel"/>
    <w:tmpl w:val="F826388B"/>
    <w:lvl w:ilvl="0">
      <w:start w:val="1"/>
      <w:numFmt w:val="decimal"/>
      <w:suff w:val="nothing"/>
      <w:lvlText w:val="（%1）"/>
      <w:lvlJc w:val="left"/>
    </w:lvl>
  </w:abstractNum>
  <w:abstractNum w:abstractNumId="4">
    <w:nsid w:val="0FD69B75"/>
    <w:multiLevelType w:val="multilevel"/>
    <w:tmpl w:val="0FD69B75"/>
    <w:lvl w:ilvl="0">
      <w:start w:val="1"/>
      <w:numFmt w:val="decimal"/>
      <w:lvlText w:val="%1"/>
      <w:lvlJc w:val="center"/>
      <w:pPr>
        <w:ind w:left="420" w:hanging="37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39E332"/>
    <w:multiLevelType w:val="singleLevel"/>
    <w:tmpl w:val="1039E33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16D2C1BF"/>
    <w:multiLevelType w:val="multilevel"/>
    <w:tmpl w:val="16D2C1BF"/>
    <w:lvl w:ilvl="0">
      <w:start w:val="1"/>
      <w:numFmt w:val="decimal"/>
      <w:suff w:val="nothing"/>
      <w:lvlText w:val="%1"/>
      <w:lvlJc w:val="righ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3367E8"/>
    <w:multiLevelType w:val="multilevel"/>
    <w:tmpl w:val="213367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A0BA86"/>
    <w:multiLevelType w:val="multilevel"/>
    <w:tmpl w:val="3AA0BA86"/>
    <w:lvl w:ilvl="0">
      <w:start w:val="1"/>
      <w:numFmt w:val="decimal"/>
      <w:suff w:val="noth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BEC2DB"/>
    <w:multiLevelType w:val="multilevel"/>
    <w:tmpl w:val="60BEC2DB"/>
    <w:lvl w:ilvl="0">
      <w:start w:val="1"/>
      <w:numFmt w:val="decimal"/>
      <w:suff w:val="nothing"/>
      <w:lvlText w:val="%1"/>
      <w:lvlJc w:val="righ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E5A213"/>
    <w:multiLevelType w:val="multilevel"/>
    <w:tmpl w:val="66E5A213"/>
    <w:lvl w:ilvl="0">
      <w:start w:val="1"/>
      <w:numFmt w:val="decimal"/>
      <w:suff w:val="nothing"/>
      <w:lvlText w:val="%1"/>
      <w:lvlJc w:val="center"/>
      <w:pPr>
        <w:tabs>
          <w:tab w:val="num" w:pos="420"/>
        </w:tabs>
        <w:ind w:left="153" w:hanging="15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20"/>
  <w:drawingGridHorizontalSpacing w:val="110"/>
  <w:noPunctuationKerning/>
  <w:characterSpacingControl w:val="doNotCompress"/>
  <w:doNotValidateAgainstSchema/>
  <w:doNotDemarcateInvalidXml/>
  <w:hdr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24543C53"/>
    <w:rsid w:val="00000A32"/>
    <w:rsid w:val="00001F83"/>
    <w:rsid w:val="00003625"/>
    <w:rsid w:val="000056AA"/>
    <w:rsid w:val="00031834"/>
    <w:rsid w:val="000403D5"/>
    <w:rsid w:val="00044973"/>
    <w:rsid w:val="00044CA4"/>
    <w:rsid w:val="00046228"/>
    <w:rsid w:val="00047B8E"/>
    <w:rsid w:val="000547A5"/>
    <w:rsid w:val="00055988"/>
    <w:rsid w:val="00070D88"/>
    <w:rsid w:val="0008122B"/>
    <w:rsid w:val="000878CA"/>
    <w:rsid w:val="00096B86"/>
    <w:rsid w:val="000A327E"/>
    <w:rsid w:val="000C10A8"/>
    <w:rsid w:val="000D4EC1"/>
    <w:rsid w:val="000D5F1F"/>
    <w:rsid w:val="000D6D89"/>
    <w:rsid w:val="000E6C3D"/>
    <w:rsid w:val="000F1A09"/>
    <w:rsid w:val="001123D1"/>
    <w:rsid w:val="00113721"/>
    <w:rsid w:val="00115628"/>
    <w:rsid w:val="00122931"/>
    <w:rsid w:val="00134A49"/>
    <w:rsid w:val="0015260E"/>
    <w:rsid w:val="00153A77"/>
    <w:rsid w:val="00161661"/>
    <w:rsid w:val="001672C7"/>
    <w:rsid w:val="001746FB"/>
    <w:rsid w:val="00174FD1"/>
    <w:rsid w:val="00177766"/>
    <w:rsid w:val="00180707"/>
    <w:rsid w:val="00192D4F"/>
    <w:rsid w:val="00197AE3"/>
    <w:rsid w:val="001B58C4"/>
    <w:rsid w:val="001C2CFF"/>
    <w:rsid w:val="001D1503"/>
    <w:rsid w:val="001E3540"/>
    <w:rsid w:val="001E4EC5"/>
    <w:rsid w:val="001F0195"/>
    <w:rsid w:val="00212633"/>
    <w:rsid w:val="002159DE"/>
    <w:rsid w:val="00217974"/>
    <w:rsid w:val="002279A0"/>
    <w:rsid w:val="002422E9"/>
    <w:rsid w:val="002473C7"/>
    <w:rsid w:val="00251EA9"/>
    <w:rsid w:val="002578BC"/>
    <w:rsid w:val="00272034"/>
    <w:rsid w:val="00273599"/>
    <w:rsid w:val="00274002"/>
    <w:rsid w:val="00276F5E"/>
    <w:rsid w:val="002A0E1B"/>
    <w:rsid w:val="002E5F9D"/>
    <w:rsid w:val="002F00AD"/>
    <w:rsid w:val="002F7975"/>
    <w:rsid w:val="00311891"/>
    <w:rsid w:val="00314318"/>
    <w:rsid w:val="00314FA3"/>
    <w:rsid w:val="00321C03"/>
    <w:rsid w:val="003274D3"/>
    <w:rsid w:val="00340A07"/>
    <w:rsid w:val="003470AF"/>
    <w:rsid w:val="00351DB2"/>
    <w:rsid w:val="00367CD2"/>
    <w:rsid w:val="003A5CD0"/>
    <w:rsid w:val="003C4283"/>
    <w:rsid w:val="003C43E1"/>
    <w:rsid w:val="003C5054"/>
    <w:rsid w:val="003C5599"/>
    <w:rsid w:val="003D50F0"/>
    <w:rsid w:val="003E69A2"/>
    <w:rsid w:val="003F1208"/>
    <w:rsid w:val="003F3684"/>
    <w:rsid w:val="003F6A3F"/>
    <w:rsid w:val="00410217"/>
    <w:rsid w:val="00411B86"/>
    <w:rsid w:val="004210B3"/>
    <w:rsid w:val="00436DA4"/>
    <w:rsid w:val="0045293D"/>
    <w:rsid w:val="00482485"/>
    <w:rsid w:val="004A514C"/>
    <w:rsid w:val="004A6DC5"/>
    <w:rsid w:val="004B0AD8"/>
    <w:rsid w:val="004B6F91"/>
    <w:rsid w:val="004B756A"/>
    <w:rsid w:val="004C5285"/>
    <w:rsid w:val="004D079F"/>
    <w:rsid w:val="004D1310"/>
    <w:rsid w:val="004F03A0"/>
    <w:rsid w:val="004F0686"/>
    <w:rsid w:val="004F1CDD"/>
    <w:rsid w:val="00506D75"/>
    <w:rsid w:val="00507118"/>
    <w:rsid w:val="00507B76"/>
    <w:rsid w:val="00517CA1"/>
    <w:rsid w:val="00521158"/>
    <w:rsid w:val="00522BA3"/>
    <w:rsid w:val="00523C5A"/>
    <w:rsid w:val="00530393"/>
    <w:rsid w:val="00531665"/>
    <w:rsid w:val="005474D5"/>
    <w:rsid w:val="0055669F"/>
    <w:rsid w:val="00565AA2"/>
    <w:rsid w:val="005A066D"/>
    <w:rsid w:val="005A705D"/>
    <w:rsid w:val="005B232E"/>
    <w:rsid w:val="005B34B1"/>
    <w:rsid w:val="005C1305"/>
    <w:rsid w:val="005C5000"/>
    <w:rsid w:val="005C55CC"/>
    <w:rsid w:val="005E5C5C"/>
    <w:rsid w:val="005F3337"/>
    <w:rsid w:val="00605F57"/>
    <w:rsid w:val="006163C2"/>
    <w:rsid w:val="006302CF"/>
    <w:rsid w:val="006354F7"/>
    <w:rsid w:val="0063683C"/>
    <w:rsid w:val="006403EF"/>
    <w:rsid w:val="00660044"/>
    <w:rsid w:val="00666412"/>
    <w:rsid w:val="00667D94"/>
    <w:rsid w:val="00676ECD"/>
    <w:rsid w:val="00680BB6"/>
    <w:rsid w:val="00690184"/>
    <w:rsid w:val="00693CDB"/>
    <w:rsid w:val="006A1280"/>
    <w:rsid w:val="006A275B"/>
    <w:rsid w:val="006A3AD0"/>
    <w:rsid w:val="006C2006"/>
    <w:rsid w:val="006E4E77"/>
    <w:rsid w:val="006F2921"/>
    <w:rsid w:val="006F34CC"/>
    <w:rsid w:val="00721D1D"/>
    <w:rsid w:val="0072326D"/>
    <w:rsid w:val="00723420"/>
    <w:rsid w:val="00723725"/>
    <w:rsid w:val="00727862"/>
    <w:rsid w:val="00733F32"/>
    <w:rsid w:val="007370ED"/>
    <w:rsid w:val="00747A9D"/>
    <w:rsid w:val="00757CE9"/>
    <w:rsid w:val="0076652C"/>
    <w:rsid w:val="00771FB1"/>
    <w:rsid w:val="0077320D"/>
    <w:rsid w:val="00774FF5"/>
    <w:rsid w:val="00777814"/>
    <w:rsid w:val="00782982"/>
    <w:rsid w:val="00782D1E"/>
    <w:rsid w:val="007A2476"/>
    <w:rsid w:val="007A4888"/>
    <w:rsid w:val="007B13A9"/>
    <w:rsid w:val="007B64D6"/>
    <w:rsid w:val="007C0864"/>
    <w:rsid w:val="007C0E38"/>
    <w:rsid w:val="007C3675"/>
    <w:rsid w:val="007D2C7D"/>
    <w:rsid w:val="007D442E"/>
    <w:rsid w:val="007D5DB6"/>
    <w:rsid w:val="007E3151"/>
    <w:rsid w:val="007E3806"/>
    <w:rsid w:val="007E3A19"/>
    <w:rsid w:val="007E7E23"/>
    <w:rsid w:val="008012C7"/>
    <w:rsid w:val="00807D51"/>
    <w:rsid w:val="00807DEA"/>
    <w:rsid w:val="008135AC"/>
    <w:rsid w:val="00835AA6"/>
    <w:rsid w:val="008469C0"/>
    <w:rsid w:val="00846FAC"/>
    <w:rsid w:val="0086397D"/>
    <w:rsid w:val="00863F37"/>
    <w:rsid w:val="00863F7A"/>
    <w:rsid w:val="00870B11"/>
    <w:rsid w:val="00872806"/>
    <w:rsid w:val="00877798"/>
    <w:rsid w:val="00881219"/>
    <w:rsid w:val="0088552B"/>
    <w:rsid w:val="00897436"/>
    <w:rsid w:val="008A39F6"/>
    <w:rsid w:val="008B5B07"/>
    <w:rsid w:val="008B5D3D"/>
    <w:rsid w:val="008C3D70"/>
    <w:rsid w:val="008D22D8"/>
    <w:rsid w:val="008D5AF4"/>
    <w:rsid w:val="00900FC2"/>
    <w:rsid w:val="00916838"/>
    <w:rsid w:val="00921221"/>
    <w:rsid w:val="00921E09"/>
    <w:rsid w:val="00924CE6"/>
    <w:rsid w:val="00932428"/>
    <w:rsid w:val="0093574C"/>
    <w:rsid w:val="009362E6"/>
    <w:rsid w:val="0094678D"/>
    <w:rsid w:val="009550F7"/>
    <w:rsid w:val="0096441D"/>
    <w:rsid w:val="00970FBC"/>
    <w:rsid w:val="0097130F"/>
    <w:rsid w:val="00974A8A"/>
    <w:rsid w:val="009940DC"/>
    <w:rsid w:val="009C09CF"/>
    <w:rsid w:val="009D6591"/>
    <w:rsid w:val="009E26FB"/>
    <w:rsid w:val="009F03C5"/>
    <w:rsid w:val="009F103E"/>
    <w:rsid w:val="00A02DB2"/>
    <w:rsid w:val="00A110F9"/>
    <w:rsid w:val="00A13744"/>
    <w:rsid w:val="00A17479"/>
    <w:rsid w:val="00A22421"/>
    <w:rsid w:val="00A36B55"/>
    <w:rsid w:val="00A41B9E"/>
    <w:rsid w:val="00A42778"/>
    <w:rsid w:val="00A462A7"/>
    <w:rsid w:val="00A6250A"/>
    <w:rsid w:val="00A645AF"/>
    <w:rsid w:val="00A67B02"/>
    <w:rsid w:val="00A70263"/>
    <w:rsid w:val="00A771A4"/>
    <w:rsid w:val="00A8264B"/>
    <w:rsid w:val="00A84A9D"/>
    <w:rsid w:val="00A8658C"/>
    <w:rsid w:val="00A87F36"/>
    <w:rsid w:val="00A90503"/>
    <w:rsid w:val="00A97973"/>
    <w:rsid w:val="00AB491D"/>
    <w:rsid w:val="00AB5680"/>
    <w:rsid w:val="00AE2F76"/>
    <w:rsid w:val="00AF439A"/>
    <w:rsid w:val="00AF6F9D"/>
    <w:rsid w:val="00B00B08"/>
    <w:rsid w:val="00B129CE"/>
    <w:rsid w:val="00B26B21"/>
    <w:rsid w:val="00B2752B"/>
    <w:rsid w:val="00B35A02"/>
    <w:rsid w:val="00B466CB"/>
    <w:rsid w:val="00B5085D"/>
    <w:rsid w:val="00B54D01"/>
    <w:rsid w:val="00B55ACE"/>
    <w:rsid w:val="00B6232E"/>
    <w:rsid w:val="00B80536"/>
    <w:rsid w:val="00B837CB"/>
    <w:rsid w:val="00B8591B"/>
    <w:rsid w:val="00B9734D"/>
    <w:rsid w:val="00BB10B0"/>
    <w:rsid w:val="00BB7C1A"/>
    <w:rsid w:val="00BC01A3"/>
    <w:rsid w:val="00BC18B9"/>
    <w:rsid w:val="00BC53EC"/>
    <w:rsid w:val="00BC60CB"/>
    <w:rsid w:val="00BE2F41"/>
    <w:rsid w:val="00BE3BC1"/>
    <w:rsid w:val="00BF0571"/>
    <w:rsid w:val="00C039F3"/>
    <w:rsid w:val="00C115B8"/>
    <w:rsid w:val="00C15EB5"/>
    <w:rsid w:val="00C25B04"/>
    <w:rsid w:val="00C31A76"/>
    <w:rsid w:val="00C35FB8"/>
    <w:rsid w:val="00C37CD3"/>
    <w:rsid w:val="00C431A7"/>
    <w:rsid w:val="00C50321"/>
    <w:rsid w:val="00C718B2"/>
    <w:rsid w:val="00CA41EA"/>
    <w:rsid w:val="00CB2465"/>
    <w:rsid w:val="00CB2C3F"/>
    <w:rsid w:val="00CC0ADF"/>
    <w:rsid w:val="00CD4EDC"/>
    <w:rsid w:val="00CD63CB"/>
    <w:rsid w:val="00CF02A2"/>
    <w:rsid w:val="00CF1CE7"/>
    <w:rsid w:val="00CF471E"/>
    <w:rsid w:val="00D4507B"/>
    <w:rsid w:val="00D458F4"/>
    <w:rsid w:val="00D466C1"/>
    <w:rsid w:val="00D50E82"/>
    <w:rsid w:val="00D55912"/>
    <w:rsid w:val="00D7339F"/>
    <w:rsid w:val="00D7634C"/>
    <w:rsid w:val="00D87BC2"/>
    <w:rsid w:val="00DA0E96"/>
    <w:rsid w:val="00DA6719"/>
    <w:rsid w:val="00DA6E73"/>
    <w:rsid w:val="00DB1A42"/>
    <w:rsid w:val="00DB64FB"/>
    <w:rsid w:val="00DC1C7F"/>
    <w:rsid w:val="00DC20D7"/>
    <w:rsid w:val="00DC453F"/>
    <w:rsid w:val="00DD0BDB"/>
    <w:rsid w:val="00DE3BF5"/>
    <w:rsid w:val="00DF166D"/>
    <w:rsid w:val="00DF5B4F"/>
    <w:rsid w:val="00E1075B"/>
    <w:rsid w:val="00E14075"/>
    <w:rsid w:val="00E14DDD"/>
    <w:rsid w:val="00E2333D"/>
    <w:rsid w:val="00E23A9F"/>
    <w:rsid w:val="00E23D7A"/>
    <w:rsid w:val="00E250B1"/>
    <w:rsid w:val="00E41909"/>
    <w:rsid w:val="00E42126"/>
    <w:rsid w:val="00E42ACC"/>
    <w:rsid w:val="00E43B54"/>
    <w:rsid w:val="00E54490"/>
    <w:rsid w:val="00E56330"/>
    <w:rsid w:val="00E62063"/>
    <w:rsid w:val="00E64CAB"/>
    <w:rsid w:val="00E65BCC"/>
    <w:rsid w:val="00E70352"/>
    <w:rsid w:val="00E72E30"/>
    <w:rsid w:val="00E864A2"/>
    <w:rsid w:val="00E91280"/>
    <w:rsid w:val="00EA528E"/>
    <w:rsid w:val="00EB3FDA"/>
    <w:rsid w:val="00EC1F66"/>
    <w:rsid w:val="00EC5B97"/>
    <w:rsid w:val="00EC6F3A"/>
    <w:rsid w:val="00EC6FF7"/>
    <w:rsid w:val="00EC7D1A"/>
    <w:rsid w:val="00EE14A2"/>
    <w:rsid w:val="00EE22E6"/>
    <w:rsid w:val="00EE648B"/>
    <w:rsid w:val="00F20947"/>
    <w:rsid w:val="00F225FB"/>
    <w:rsid w:val="00F26CC7"/>
    <w:rsid w:val="00F31463"/>
    <w:rsid w:val="00F40498"/>
    <w:rsid w:val="00F43FA2"/>
    <w:rsid w:val="00F44D8C"/>
    <w:rsid w:val="00F763B1"/>
    <w:rsid w:val="00F84989"/>
    <w:rsid w:val="00F93C09"/>
    <w:rsid w:val="00FA6E8A"/>
    <w:rsid w:val="00FB3EFD"/>
    <w:rsid w:val="00FD0B12"/>
    <w:rsid w:val="00FD1AE4"/>
    <w:rsid w:val="00FE57EA"/>
    <w:rsid w:val="02276FCE"/>
    <w:rsid w:val="06576823"/>
    <w:rsid w:val="0740382B"/>
    <w:rsid w:val="0BF96AA1"/>
    <w:rsid w:val="14034BF1"/>
    <w:rsid w:val="14764E52"/>
    <w:rsid w:val="159D7370"/>
    <w:rsid w:val="16774363"/>
    <w:rsid w:val="1C4278E9"/>
    <w:rsid w:val="230D74E7"/>
    <w:rsid w:val="24543C53"/>
    <w:rsid w:val="26F730EB"/>
    <w:rsid w:val="29E86B1B"/>
    <w:rsid w:val="2BC35DD6"/>
    <w:rsid w:val="2ED62636"/>
    <w:rsid w:val="326C146B"/>
    <w:rsid w:val="399311E2"/>
    <w:rsid w:val="41380298"/>
    <w:rsid w:val="46540E2A"/>
    <w:rsid w:val="48CC1B24"/>
    <w:rsid w:val="492D1E79"/>
    <w:rsid w:val="505142F5"/>
    <w:rsid w:val="511A42C7"/>
    <w:rsid w:val="51AE658E"/>
    <w:rsid w:val="55DC5416"/>
    <w:rsid w:val="59DC41DF"/>
    <w:rsid w:val="5D194710"/>
    <w:rsid w:val="5F943350"/>
    <w:rsid w:val="617A75B4"/>
    <w:rsid w:val="66D74271"/>
    <w:rsid w:val="67D0319E"/>
    <w:rsid w:val="6B1E7349"/>
    <w:rsid w:val="6C84100C"/>
    <w:rsid w:val="6C9611B5"/>
    <w:rsid w:val="70D35CA6"/>
    <w:rsid w:val="776D1786"/>
    <w:rsid w:val="78630397"/>
    <w:rsid w:val="79CB6560"/>
    <w:rsid w:val="7C8B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805"/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781"/>
      <w:outlineLvl w:val="1"/>
    </w:pPr>
    <w:rPr>
      <w:rFonts w:ascii="微软雅黑" w:eastAsia="微软雅黑" w:hAnsi="微软雅黑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4">
    <w:name w:val="FollowedHyperlink"/>
    <w:basedOn w:val="a0"/>
    <w:uiPriority w:val="99"/>
    <w:unhideWhenUsed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Char1">
    <w:name w:val="页脚 Char1"/>
    <w:uiPriority w:val="99"/>
    <w:semiHidden/>
    <w:qFormat/>
    <w:rPr>
      <w:rFonts w:ascii="仿宋_GB2312" w:eastAsia="仿宋_GB2312" w:hAnsi="仿宋_GB2312" w:cs="华文中宋"/>
      <w:kern w:val="2"/>
      <w:sz w:val="18"/>
      <w:szCs w:val="18"/>
    </w:rPr>
  </w:style>
  <w:style w:type="character" w:customStyle="1" w:styleId="bulletnumber">
    <w:name w:val="bulletnumber"/>
    <w:basedOn w:val="a0"/>
    <w:rPr>
      <w:b/>
      <w:color w:val="66CCFF"/>
      <w:sz w:val="48"/>
      <w:szCs w:val="48"/>
    </w:rPr>
  </w:style>
  <w:style w:type="character" w:customStyle="1" w:styleId="Char">
    <w:name w:val="页眉 Char"/>
    <w:link w:val="a5"/>
    <w:uiPriority w:val="99"/>
    <w:qFormat/>
    <w:rPr>
      <w:sz w:val="18"/>
      <w:szCs w:val="18"/>
    </w:rPr>
  </w:style>
  <w:style w:type="character" w:customStyle="1" w:styleId="bullettext">
    <w:name w:val="bullettext"/>
    <w:basedOn w:val="a0"/>
    <w:rPr>
      <w:b/>
      <w:spacing w:val="15"/>
      <w:sz w:val="18"/>
      <w:szCs w:val="18"/>
    </w:rPr>
  </w:style>
  <w:style w:type="character" w:customStyle="1" w:styleId="font11">
    <w:name w:val="font11"/>
    <w:qFormat/>
    <w:rPr>
      <w:rFonts w:ascii="仿宋_GB2312" w:eastAsia="仿宋_GB2312" w:cs="仿宋_GB2312" w:hint="default"/>
      <w:b/>
      <w:color w:val="000000"/>
      <w:sz w:val="21"/>
      <w:szCs w:val="21"/>
      <w:u w:val="none"/>
    </w:rPr>
  </w:style>
  <w:style w:type="character" w:customStyle="1" w:styleId="offscreen">
    <w:name w:val="offscreen"/>
    <w:basedOn w:val="a0"/>
    <w:rPr>
      <w:vanish/>
    </w:rPr>
  </w:style>
  <w:style w:type="character" w:customStyle="1" w:styleId="Char10">
    <w:name w:val="页眉 Char1"/>
    <w:uiPriority w:val="99"/>
    <w:semiHidden/>
    <w:qFormat/>
    <w:rPr>
      <w:rFonts w:ascii="仿宋_GB2312" w:eastAsia="仿宋_GB2312" w:hAnsi="仿宋_GB2312" w:cs="华文中宋"/>
      <w:kern w:val="2"/>
      <w:sz w:val="18"/>
      <w:szCs w:val="18"/>
    </w:rPr>
  </w:style>
  <w:style w:type="character" w:customStyle="1" w:styleId="Char0">
    <w:name w:val="页脚 Char"/>
    <w:link w:val="a6"/>
    <w:uiPriority w:val="99"/>
    <w:qFormat/>
    <w:rPr>
      <w:sz w:val="18"/>
      <w:szCs w:val="18"/>
    </w:rPr>
  </w:style>
  <w:style w:type="paragraph" w:styleId="a7">
    <w:name w:val="Body Text"/>
    <w:basedOn w:val="a"/>
    <w:uiPriority w:val="1"/>
    <w:qFormat/>
    <w:pPr>
      <w:spacing w:before="14"/>
      <w:ind w:left="659"/>
    </w:pPr>
    <w:rPr>
      <w:rFonts w:ascii="宋体" w:hAnsi="宋体"/>
      <w:sz w:val="28"/>
      <w:szCs w:val="28"/>
    </w:rPr>
  </w:style>
  <w:style w:type="paragraph" w:styleId="a5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8"/>
      <w:szCs w:val="18"/>
      <w:lang w:eastAsia="zh-CN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egoe UI" w:hAnsi="Segoe UI" w:cs="Segoe UI"/>
      <w:sz w:val="18"/>
      <w:szCs w:val="18"/>
      <w:lang w:eastAsia="zh-CN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4"/>
      <w:szCs w:val="24"/>
      <w:lang w:eastAsia="zh-CN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sz w:val="21"/>
      <w:szCs w:val="21"/>
      <w:lang w:eastAsia="zh-CN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18"/>
      <w:szCs w:val="18"/>
      <w:lang w:eastAsia="zh-CN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4"/>
      <w:szCs w:val="24"/>
      <w:lang w:eastAsia="zh-CN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sz w:val="18"/>
      <w:szCs w:val="18"/>
      <w:lang w:eastAsia="zh-CN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8"/>
      <w:szCs w:val="18"/>
      <w:lang w:eastAsia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both"/>
    </w:pPr>
    <w:rPr>
      <w:rFonts w:ascii="仿宋_GB2312" w:eastAsia="仿宋_GB2312" w:hAnsi="仿宋_GB2312" w:cs="华文中宋"/>
      <w:kern w:val="2"/>
      <w:sz w:val="32"/>
      <w:szCs w:val="20"/>
      <w:lang w:eastAsia="zh-CN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textAlignment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sz w:val="18"/>
      <w:szCs w:val="18"/>
      <w:lang w:eastAsia="zh-CN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18"/>
      <w:szCs w:val="18"/>
      <w:lang w:eastAsia="zh-CN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</w:pPr>
    <w:rPr>
      <w:rFonts w:cs="Calibri"/>
      <w:b/>
      <w:bCs/>
      <w:lang w:eastAsia="zh-CN"/>
    </w:rPr>
  </w:style>
  <w:style w:type="paragraph" w:styleId="a8">
    <w:name w:val="List Paragraph"/>
    <w:basedOn w:val="a"/>
    <w:uiPriority w:val="1"/>
    <w:qFormat/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sz w:val="18"/>
      <w:szCs w:val="18"/>
      <w:lang w:eastAsia="zh-CN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&#24180;11&#26376;&#23457;&#26597;314&#25209;\&#36710;&#33337;&#31246;&#21457;&#24067;&#31295;2018&#24180;&#31532;&#20845;&#25209;--&#20462;&#25913;&#312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车船税发布稿2018年第六批--修改稿.dot</Template>
  <TotalTime>1</TotalTime>
  <Pages>37</Pages>
  <Words>3612</Words>
  <Characters>20594</Characters>
  <Application>Microsoft Office Word</Application>
  <DocSecurity>0</DocSecurity>
  <PresentationFormat/>
  <Lines>171</Lines>
  <Paragraphs>48</Paragraphs>
  <Slides>0</Slides>
  <Notes>0</Notes>
  <HiddenSlides>0</HiddenSlides>
  <MMClips>0</MMClips>
  <ScaleCrop>false</ScaleCrop>
  <Company/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yaoyong</dc:creator>
  <cp:lastModifiedBy>Administrator</cp:lastModifiedBy>
  <cp:revision>2</cp:revision>
  <dcterms:created xsi:type="dcterms:W3CDTF">2018-12-26T01:03:00Z</dcterms:created>
  <dcterms:modified xsi:type="dcterms:W3CDTF">2018-12-26T01:03:00Z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2015-09-14T16:00:00Z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2018-08-29T16:00:00Z</vt:filetime>
  </property>
  <property fmtid="{D5CDD505-2E9C-101B-9397-08002B2CF9AE}" pid="5" name="KSOProductBuildVer">
    <vt:lpwstr>2052-10.1.0.7565</vt:lpwstr>
  </property>
</Properties>
</file>