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20" w:rsidRPr="00911CE1" w:rsidRDefault="00E16F20" w:rsidP="00E16F20">
      <w:pPr>
        <w:widowControl/>
        <w:rPr>
          <w:rFonts w:ascii="宋体" w:hAnsi="宋体"/>
          <w:b/>
          <w:color w:val="FF0000"/>
          <w:w w:val="66"/>
          <w:kern w:val="0"/>
          <w:sz w:val="84"/>
          <w:szCs w:val="84"/>
        </w:rPr>
      </w:pPr>
      <w:bookmarkStart w:id="0" w:name="_GoBack"/>
      <w:r w:rsidRPr="00050434">
        <w:rPr>
          <w:rFonts w:ascii="宋体" w:hAnsi="宋体" w:hint="eastAsia"/>
          <w:b/>
          <w:color w:val="FF0000"/>
          <w:spacing w:val="56"/>
          <w:w w:val="44"/>
          <w:kern w:val="0"/>
          <w:sz w:val="84"/>
          <w:szCs w:val="84"/>
          <w:fitText w:val="8579" w:id="1556796416"/>
        </w:rPr>
        <w:t>湖州市新能源汽车推广应用工作领导小</w:t>
      </w:r>
      <w:r w:rsidRPr="00050434">
        <w:rPr>
          <w:rFonts w:ascii="宋体" w:hAnsi="宋体" w:hint="eastAsia"/>
          <w:b/>
          <w:color w:val="FF0000"/>
          <w:w w:val="44"/>
          <w:kern w:val="0"/>
          <w:sz w:val="84"/>
          <w:szCs w:val="84"/>
          <w:fitText w:val="8579" w:id="1556796416"/>
        </w:rPr>
        <w:t>组</w:t>
      </w:r>
    </w:p>
    <w:bookmarkEnd w:id="0"/>
    <w:p w:rsidR="00E16F20" w:rsidRPr="00952C7A" w:rsidRDefault="00E16F20" w:rsidP="00E16F20">
      <w:pPr>
        <w:spacing w:line="600" w:lineRule="exact"/>
        <w:jc w:val="center"/>
        <w:rPr>
          <w:rFonts w:ascii="仿宋_GB2312" w:eastAsia="仿宋_GB2312"/>
          <w:sz w:val="30"/>
          <w:szCs w:val="30"/>
        </w:rPr>
      </w:pPr>
      <w:r w:rsidRPr="00952C7A">
        <w:rPr>
          <w:rFonts w:ascii="仿宋_GB2312" w:eastAsia="仿宋_GB2312" w:hint="eastAsia"/>
          <w:sz w:val="30"/>
          <w:szCs w:val="30"/>
        </w:rPr>
        <w:t>湖推广 [2017]1号</w:t>
      </w:r>
    </w:p>
    <w:p w:rsidR="00E16F20" w:rsidRPr="00A5535A" w:rsidRDefault="007237F1" w:rsidP="00E16F20">
      <w:pPr>
        <w:spacing w:line="560" w:lineRule="exact"/>
        <w:rPr>
          <w:rFonts w:ascii="宋体" w:hAnsi="宋体" w:cs="黑体"/>
          <w:color w:val="000000"/>
          <w:sz w:val="28"/>
          <w:szCs w:val="28"/>
        </w:rPr>
      </w:pPr>
      <w:r>
        <w:rPr>
          <w:rFonts w:ascii="宋体" w:hAnsi="宋体"/>
          <w:b/>
          <w:noProof/>
          <w:color w:val="FF0000"/>
          <w:kern w:val="0"/>
          <w:sz w:val="72"/>
          <w:szCs w:val="72"/>
        </w:rPr>
        <mc:AlternateContent>
          <mc:Choice Requires="wps">
            <w:drawing>
              <wp:anchor distT="0" distB="0" distL="114300" distR="114300" simplePos="0" relativeHeight="251660288" behindDoc="0" locked="0" layoutInCell="1" allowOverlap="1">
                <wp:simplePos x="0" y="0"/>
                <wp:positionH relativeFrom="column">
                  <wp:posOffset>-320040</wp:posOffset>
                </wp:positionH>
                <wp:positionV relativeFrom="paragraph">
                  <wp:posOffset>104775</wp:posOffset>
                </wp:positionV>
                <wp:extent cx="6120130" cy="635"/>
                <wp:effectExtent l="22860" t="19050" r="1968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25.2pt;margin-top:8.25pt;width:481.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" strokecolor="red" strokeweight="2.25pt"/>
            </w:pict>
          </mc:Fallback>
        </mc:AlternateContent>
      </w:r>
    </w:p>
    <w:p w:rsidR="00E16F20" w:rsidRDefault="00E16F20" w:rsidP="00E16F20">
      <w:pPr>
        <w:pStyle w:val="a5"/>
        <w:spacing w:line="560" w:lineRule="exact"/>
        <w:jc w:val="center"/>
        <w:rPr>
          <w:rFonts w:ascii="黑体" w:eastAsia="黑体" w:hAnsi="宋体" w:cs="方正小标宋_GBK"/>
          <w:sz w:val="36"/>
          <w:szCs w:val="36"/>
        </w:rPr>
      </w:pPr>
    </w:p>
    <w:p w:rsidR="00E16F20" w:rsidRDefault="00E16F20" w:rsidP="00E16F20">
      <w:pPr>
        <w:pStyle w:val="a5"/>
        <w:spacing w:line="560" w:lineRule="exact"/>
        <w:jc w:val="center"/>
        <w:rPr>
          <w:rFonts w:ascii="黑体" w:eastAsia="黑体" w:hAnsi="宋体" w:cs="方正小标宋_GBK"/>
          <w:sz w:val="36"/>
          <w:szCs w:val="36"/>
        </w:rPr>
      </w:pPr>
      <w:r>
        <w:rPr>
          <w:rFonts w:ascii="黑体" w:eastAsia="黑体" w:hAnsi="宋体" w:cs="方正小标宋_GBK" w:hint="eastAsia"/>
          <w:sz w:val="36"/>
          <w:szCs w:val="36"/>
        </w:rPr>
        <w:t>关于印发湖州市新能源汽车推广应用安全监管</w:t>
      </w:r>
    </w:p>
    <w:p w:rsidR="00E16F20" w:rsidRDefault="00E16F20" w:rsidP="00E16F20">
      <w:pPr>
        <w:pStyle w:val="a5"/>
        <w:spacing w:line="560" w:lineRule="exact"/>
        <w:jc w:val="center"/>
        <w:rPr>
          <w:rFonts w:ascii="黑体" w:eastAsia="黑体" w:hAnsi="宋体" w:cs="方正小标宋_GBK"/>
          <w:sz w:val="36"/>
          <w:szCs w:val="36"/>
        </w:rPr>
      </w:pPr>
      <w:r>
        <w:rPr>
          <w:rFonts w:ascii="黑体" w:eastAsia="黑体" w:hAnsi="宋体" w:cs="方正小标宋_GBK" w:hint="eastAsia"/>
          <w:sz w:val="36"/>
          <w:szCs w:val="36"/>
        </w:rPr>
        <w:t>实施办法的通知</w:t>
      </w:r>
    </w:p>
    <w:p w:rsidR="00E16F20" w:rsidRPr="00E16F20" w:rsidRDefault="00E16F20" w:rsidP="00E16F20">
      <w:pPr>
        <w:spacing w:line="560" w:lineRule="exact"/>
        <w:rPr>
          <w:rFonts w:ascii="宋体" w:hAnsi="宋体" w:cs="黑体"/>
          <w:color w:val="000000"/>
          <w:sz w:val="30"/>
          <w:szCs w:val="30"/>
        </w:rPr>
      </w:pPr>
    </w:p>
    <w:p w:rsidR="00E16F20" w:rsidRPr="00E16F20" w:rsidRDefault="00E16F20" w:rsidP="00E16F20">
      <w:pPr>
        <w:spacing w:line="560" w:lineRule="exact"/>
        <w:rPr>
          <w:rFonts w:ascii="仿宋_GB2312" w:eastAsia="仿宋_GB2312" w:hAnsi="宋体" w:cs="黑体"/>
          <w:color w:val="000000"/>
          <w:sz w:val="30"/>
          <w:szCs w:val="30"/>
        </w:rPr>
      </w:pPr>
      <w:r w:rsidRPr="00E16F20">
        <w:rPr>
          <w:rFonts w:ascii="仿宋_GB2312" w:eastAsia="仿宋_GB2312" w:hAnsi="宋体" w:cs="黑体" w:hint="eastAsia"/>
          <w:color w:val="000000"/>
          <w:sz w:val="30"/>
          <w:szCs w:val="30"/>
        </w:rPr>
        <w:t>各县区新能源汽车推广办、市级有关部门、新能源汽车销售运营企业和充电基础设施建设运营企业：</w:t>
      </w:r>
    </w:p>
    <w:p w:rsidR="00E16F20" w:rsidRPr="00E16F20" w:rsidRDefault="00E16F20" w:rsidP="00E16F20">
      <w:pPr>
        <w:spacing w:line="560" w:lineRule="exact"/>
        <w:ind w:firstLineChars="200" w:firstLine="600"/>
        <w:jc w:val="left"/>
        <w:rPr>
          <w:rFonts w:ascii="仿宋_GB2312" w:eastAsia="仿宋_GB2312" w:hAnsi="宋体" w:cs="黑体"/>
          <w:color w:val="000000"/>
          <w:sz w:val="30"/>
          <w:szCs w:val="30"/>
        </w:rPr>
      </w:pPr>
      <w:r w:rsidRPr="00E16F20">
        <w:rPr>
          <w:rFonts w:ascii="仿宋_GB2312" w:eastAsia="仿宋_GB2312" w:hAnsi="宋体" w:cs="黑体" w:hint="eastAsia"/>
          <w:color w:val="000000"/>
          <w:sz w:val="30"/>
          <w:szCs w:val="30"/>
        </w:rPr>
        <w:t>《</w:t>
      </w:r>
      <w:r w:rsidRPr="00E16F20">
        <w:rPr>
          <w:rFonts w:ascii="仿宋_GB2312" w:eastAsia="仿宋_GB2312" w:hAnsi="宋体" w:cs="宋体" w:hint="eastAsia"/>
          <w:color w:val="000000"/>
          <w:sz w:val="30"/>
          <w:szCs w:val="30"/>
        </w:rPr>
        <w:t>湖州市新能源汽车推广应用安全监管实施办法</w:t>
      </w:r>
      <w:r w:rsidRPr="00E16F20">
        <w:rPr>
          <w:rFonts w:ascii="仿宋_GB2312" w:eastAsia="仿宋_GB2312" w:hAnsi="宋体" w:cs="黑体" w:hint="eastAsia"/>
          <w:color w:val="000000"/>
          <w:sz w:val="30"/>
          <w:szCs w:val="30"/>
        </w:rPr>
        <w:t>》已经八届市委第25次常委会和市政府第12次常务会审议通过，现予印发，请认真贯彻执行。</w:t>
      </w:r>
    </w:p>
    <w:p w:rsidR="00E16F20" w:rsidRPr="00E16F20" w:rsidRDefault="00E16F20" w:rsidP="00E16F20">
      <w:pPr>
        <w:widowControl/>
        <w:spacing w:line="560" w:lineRule="exact"/>
        <w:ind w:firstLineChars="200" w:firstLine="600"/>
        <w:rPr>
          <w:rFonts w:ascii="仿宋_GB2312" w:eastAsia="仿宋_GB2312" w:hAnsi="宋体" w:cs="黑体"/>
          <w:color w:val="000000"/>
          <w:sz w:val="30"/>
          <w:szCs w:val="30"/>
        </w:rPr>
      </w:pPr>
    </w:p>
    <w:p w:rsidR="00E16F20" w:rsidRPr="00E16F20" w:rsidRDefault="00E16F20" w:rsidP="00E16F20">
      <w:pPr>
        <w:pStyle w:val="a5"/>
        <w:spacing w:line="560" w:lineRule="exact"/>
        <w:ind w:firstLineChars="200" w:firstLine="600"/>
        <w:jc w:val="right"/>
        <w:rPr>
          <w:rFonts w:ascii="仿宋_GB2312" w:eastAsia="仿宋_GB2312"/>
          <w:color w:val="000000"/>
          <w:sz w:val="30"/>
          <w:szCs w:val="30"/>
        </w:rPr>
      </w:pPr>
      <w:r w:rsidRPr="00E16F20">
        <w:rPr>
          <w:rFonts w:ascii="仿宋_GB2312" w:eastAsia="仿宋_GB2312" w:hint="eastAsia"/>
          <w:color w:val="000000"/>
          <w:sz w:val="30"/>
          <w:szCs w:val="30"/>
        </w:rPr>
        <w:t>湖州市新能源汽车推广应用工作领导小组</w:t>
      </w:r>
    </w:p>
    <w:p w:rsidR="00E16F20" w:rsidRPr="00E16F20" w:rsidRDefault="00E16F20" w:rsidP="00E16F20">
      <w:pPr>
        <w:widowControl/>
        <w:wordWrap w:val="0"/>
        <w:spacing w:line="560" w:lineRule="exact"/>
        <w:ind w:firstLineChars="200" w:firstLine="600"/>
        <w:jc w:val="right"/>
        <w:rPr>
          <w:rFonts w:ascii="仿宋_GB2312" w:eastAsia="仿宋_GB2312" w:hAnsi="宋体" w:cs="黑体"/>
          <w:color w:val="000000"/>
          <w:sz w:val="30"/>
          <w:szCs w:val="30"/>
        </w:rPr>
      </w:pPr>
      <w:r w:rsidRPr="00E16F20">
        <w:rPr>
          <w:rFonts w:ascii="仿宋_GB2312" w:eastAsia="仿宋_GB2312" w:hAnsi="宋体" w:cs="黑体" w:hint="eastAsia"/>
          <w:color w:val="000000"/>
          <w:sz w:val="30"/>
          <w:szCs w:val="30"/>
        </w:rPr>
        <w:t>2017年12月25日</w:t>
      </w:r>
      <w:r>
        <w:rPr>
          <w:rFonts w:ascii="仿宋_GB2312" w:eastAsia="仿宋_GB2312" w:hAnsi="宋体" w:cs="黑体" w:hint="eastAsia"/>
          <w:color w:val="000000"/>
          <w:sz w:val="30"/>
          <w:szCs w:val="30"/>
        </w:rPr>
        <w:t xml:space="preserve">        </w:t>
      </w:r>
      <w:r w:rsidRPr="00E16F20">
        <w:rPr>
          <w:rFonts w:ascii="仿宋_GB2312" w:eastAsia="仿宋_GB2312" w:hAnsi="宋体" w:cs="黑体" w:hint="eastAsia"/>
          <w:color w:val="000000"/>
          <w:sz w:val="30"/>
          <w:szCs w:val="30"/>
        </w:rPr>
        <w:t xml:space="preserve"> </w:t>
      </w:r>
    </w:p>
    <w:p w:rsidR="00E16F20" w:rsidRPr="00E16F20" w:rsidRDefault="00E16F20" w:rsidP="00E16F20">
      <w:pPr>
        <w:widowControl/>
        <w:spacing w:line="600" w:lineRule="exact"/>
        <w:ind w:firstLineChars="200" w:firstLine="640"/>
        <w:rPr>
          <w:rFonts w:ascii="宋体" w:hAnsi="宋体" w:cs="黑体"/>
          <w:color w:val="000000"/>
          <w:sz w:val="32"/>
          <w:szCs w:val="32"/>
        </w:rPr>
        <w:sectPr w:rsidR="00E16F20" w:rsidRPr="00E16F20" w:rsidSect="00272445">
          <w:footerReference w:type="default" r:id="rId7"/>
          <w:pgSz w:w="11906" w:h="16838"/>
          <w:pgMar w:top="1701" w:right="1644" w:bottom="1701" w:left="1644" w:header="851" w:footer="992" w:gutter="0"/>
          <w:cols w:space="425"/>
          <w:docGrid w:type="lines" w:linePitch="408"/>
        </w:sectPr>
      </w:pPr>
    </w:p>
    <w:p w:rsidR="00E16F20" w:rsidRPr="003D71BC" w:rsidRDefault="00E16F20" w:rsidP="00E16F20">
      <w:pPr>
        <w:spacing w:line="560" w:lineRule="exact"/>
        <w:jc w:val="center"/>
        <w:rPr>
          <w:rFonts w:ascii="黑体" w:eastAsia="黑体"/>
          <w:color w:val="000000"/>
          <w:sz w:val="36"/>
          <w:szCs w:val="36"/>
        </w:rPr>
      </w:pPr>
      <w:r w:rsidRPr="003D71BC">
        <w:rPr>
          <w:rFonts w:ascii="黑体" w:eastAsia="黑体" w:hint="eastAsia"/>
          <w:color w:val="000000"/>
          <w:sz w:val="36"/>
          <w:szCs w:val="36"/>
        </w:rPr>
        <w:lastRenderedPageBreak/>
        <w:t>湖州市新能源汽车推广应用安全监管实施办法</w:t>
      </w:r>
    </w:p>
    <w:p w:rsidR="00E16F20" w:rsidRPr="003D71BC" w:rsidRDefault="00E16F20" w:rsidP="00E16F20">
      <w:pPr>
        <w:spacing w:line="560" w:lineRule="exact"/>
        <w:rPr>
          <w:rFonts w:ascii="仿宋_GB2312" w:eastAsia="仿宋_GB2312"/>
          <w:color w:val="000000"/>
          <w:sz w:val="30"/>
          <w:szCs w:val="30"/>
        </w:rPr>
      </w:pPr>
    </w:p>
    <w:p w:rsidR="00E16F20" w:rsidRPr="003D71BC" w:rsidRDefault="00E16F20" w:rsidP="00E16F20">
      <w:pPr>
        <w:spacing w:line="560" w:lineRule="exact"/>
        <w:ind w:firstLine="600"/>
        <w:rPr>
          <w:rFonts w:ascii="仿宋_GB2312" w:eastAsia="仿宋_GB2312"/>
          <w:color w:val="000000"/>
          <w:sz w:val="30"/>
          <w:szCs w:val="30"/>
        </w:rPr>
      </w:pPr>
      <w:r w:rsidRPr="003D71BC">
        <w:rPr>
          <w:rFonts w:ascii="仿宋_GB2312" w:eastAsia="仿宋_GB2312" w:hint="eastAsia"/>
          <w:color w:val="000000"/>
          <w:sz w:val="30"/>
          <w:szCs w:val="30"/>
        </w:rPr>
        <w:t>为进一步做好我市新能源汽车推广应用安全监管工作，预防和杜绝在新能源汽车运行及充电桩使用中发生事故，切实保护人民生命和财产安全，打造安全、可持续的新能源汽车推广应用环境，特制定本办法。</w:t>
      </w:r>
    </w:p>
    <w:p w:rsidR="00E16F20" w:rsidRPr="003D71BC" w:rsidRDefault="00E16F20" w:rsidP="00E16F20">
      <w:pPr>
        <w:spacing w:line="560" w:lineRule="exact"/>
        <w:ind w:firstLine="600"/>
        <w:rPr>
          <w:rFonts w:ascii="仿宋_GB2312" w:eastAsia="仿宋_GB2312"/>
          <w:color w:val="000000"/>
          <w:sz w:val="30"/>
          <w:szCs w:val="30"/>
        </w:rPr>
      </w:pPr>
      <w:r w:rsidRPr="003D71BC">
        <w:rPr>
          <w:rFonts w:ascii="黑体" w:eastAsia="黑体" w:hint="eastAsia"/>
          <w:color w:val="000000"/>
          <w:sz w:val="30"/>
          <w:szCs w:val="30"/>
        </w:rPr>
        <w:t>一、总体要求</w:t>
      </w:r>
    </w:p>
    <w:p w:rsidR="00E16F20" w:rsidRPr="003D71BC" w:rsidRDefault="00E16F20" w:rsidP="00E16F20">
      <w:pPr>
        <w:pStyle w:val="0"/>
        <w:spacing w:line="560" w:lineRule="exact"/>
        <w:ind w:firstLineChars="200" w:firstLine="600"/>
        <w:jc w:val="left"/>
        <w:rPr>
          <w:color w:val="000000"/>
          <w:sz w:val="30"/>
          <w:szCs w:val="30"/>
        </w:rPr>
      </w:pPr>
      <w:r w:rsidRPr="003D71BC">
        <w:rPr>
          <w:rFonts w:ascii="仿宋_GB2312" w:hint="eastAsia"/>
          <w:color w:val="000000"/>
          <w:sz w:val="30"/>
          <w:szCs w:val="30"/>
        </w:rPr>
        <w:t>贯彻落实工信部《关于进一步做好新能源汽车推广应用安全监管工作的通知》（工信部装</w:t>
      </w:r>
      <w:r w:rsidRPr="003D71BC">
        <w:rPr>
          <w:rFonts w:ascii="仿宋_GB2312"/>
          <w:color w:val="000000"/>
          <w:sz w:val="30"/>
          <w:szCs w:val="30"/>
        </w:rPr>
        <w:t>[2016]377</w:t>
      </w:r>
      <w:r w:rsidRPr="003D71BC">
        <w:rPr>
          <w:rFonts w:ascii="仿宋_GB2312" w:hint="eastAsia"/>
          <w:color w:val="000000"/>
          <w:sz w:val="30"/>
          <w:szCs w:val="30"/>
        </w:rPr>
        <w:t>号）和省推动纯电动汽车产业发展联席会议《关于印发新能源汽车推广应用安全监管工作的通知》（</w:t>
      </w:r>
      <w:bookmarkStart w:id="1" w:name="文件字"/>
      <w:r w:rsidRPr="003D71BC">
        <w:rPr>
          <w:rFonts w:ascii="仿宋_GB2312" w:hint="eastAsia"/>
          <w:color w:val="000000"/>
          <w:sz w:val="30"/>
          <w:szCs w:val="30"/>
        </w:rPr>
        <w:t>浙汽安办</w:t>
      </w:r>
      <w:bookmarkEnd w:id="1"/>
      <w:r w:rsidRPr="003D71BC">
        <w:rPr>
          <w:rFonts w:ascii="仿宋_GB2312" w:hint="eastAsia"/>
          <w:color w:val="000000"/>
          <w:sz w:val="30"/>
          <w:szCs w:val="30"/>
        </w:rPr>
        <w:t>〔</w:t>
      </w:r>
      <w:bookmarkStart w:id="2" w:name="年度"/>
      <w:r w:rsidRPr="003D71BC">
        <w:rPr>
          <w:rFonts w:ascii="仿宋_GB2312"/>
          <w:color w:val="000000"/>
          <w:sz w:val="30"/>
          <w:szCs w:val="30"/>
        </w:rPr>
        <w:t>2017</w:t>
      </w:r>
      <w:bookmarkEnd w:id="2"/>
      <w:r w:rsidRPr="003D71BC">
        <w:rPr>
          <w:rFonts w:ascii="仿宋_GB2312" w:hint="eastAsia"/>
          <w:color w:val="000000"/>
          <w:sz w:val="30"/>
          <w:szCs w:val="30"/>
        </w:rPr>
        <w:t>〕</w:t>
      </w:r>
      <w:bookmarkStart w:id="3" w:name="文件号"/>
      <w:r w:rsidRPr="003D71BC">
        <w:rPr>
          <w:rFonts w:ascii="仿宋_GB2312"/>
          <w:color w:val="000000"/>
          <w:sz w:val="30"/>
          <w:szCs w:val="30"/>
        </w:rPr>
        <w:t>1</w:t>
      </w:r>
      <w:bookmarkEnd w:id="3"/>
      <w:r w:rsidRPr="003D71BC">
        <w:rPr>
          <w:rFonts w:ascii="仿宋_GB2312" w:hint="eastAsia"/>
          <w:color w:val="000000"/>
          <w:sz w:val="30"/>
          <w:szCs w:val="30"/>
        </w:rPr>
        <w:t>号）</w:t>
      </w:r>
      <w:r w:rsidRPr="003D71BC">
        <w:rPr>
          <w:rFonts w:ascii="仿宋_GB2312" w:hAnsi="华文中宋" w:hint="eastAsia"/>
          <w:color w:val="000000"/>
          <w:sz w:val="30"/>
          <w:szCs w:val="30"/>
        </w:rPr>
        <w:t>文件精神，高度重视新能源汽车产业发展和推广应用中的安全问题，建立健全我市新能源汽车和充电基础设施的安全保障体系</w:t>
      </w:r>
      <w:r w:rsidRPr="003D71BC">
        <w:rPr>
          <w:rFonts w:ascii="仿宋_GB2312" w:hint="eastAsia"/>
          <w:color w:val="000000"/>
          <w:sz w:val="30"/>
          <w:szCs w:val="30"/>
        </w:rPr>
        <w:t>。</w:t>
      </w:r>
    </w:p>
    <w:p w:rsidR="00E16F20" w:rsidRPr="003D71BC" w:rsidRDefault="00E16F20" w:rsidP="00E16F20">
      <w:pPr>
        <w:spacing w:line="560" w:lineRule="exact"/>
        <w:ind w:firstLine="600"/>
        <w:rPr>
          <w:rFonts w:ascii="黑体" w:eastAsia="黑体"/>
          <w:color w:val="000000"/>
          <w:sz w:val="30"/>
          <w:szCs w:val="30"/>
        </w:rPr>
      </w:pPr>
      <w:r w:rsidRPr="003D71BC">
        <w:rPr>
          <w:rFonts w:ascii="黑体" w:eastAsia="黑体" w:hint="eastAsia"/>
          <w:color w:val="000000"/>
          <w:sz w:val="30"/>
          <w:szCs w:val="30"/>
        </w:rPr>
        <w:t>二、主要目标</w:t>
      </w:r>
    </w:p>
    <w:p w:rsidR="00E16F20" w:rsidRPr="003D71BC" w:rsidRDefault="00E16F20" w:rsidP="00E16F20">
      <w:pPr>
        <w:spacing w:line="560" w:lineRule="exact"/>
        <w:ind w:firstLine="600"/>
        <w:rPr>
          <w:rFonts w:ascii="仿宋_GB2312" w:eastAsia="仿宋_GB2312"/>
          <w:color w:val="000000"/>
          <w:sz w:val="30"/>
          <w:szCs w:val="30"/>
        </w:rPr>
      </w:pPr>
      <w:r w:rsidRPr="003D71BC">
        <w:rPr>
          <w:rFonts w:ascii="仿宋_GB2312" w:eastAsia="仿宋_GB2312" w:hint="eastAsia"/>
          <w:color w:val="000000"/>
          <w:sz w:val="30"/>
          <w:szCs w:val="30"/>
        </w:rPr>
        <w:t>牢固树立“安全责任重于泰山”的思想，加快建立安全保障体系。强化政府职能意识，建立全市监测平台；明确运营企业主体责任，建立健全应急救援预案，提高对新能源汽车安全事故的预防能力和应急处理能力，确保新能源汽车产业发展和推广应用工作的健康可持续发展。</w:t>
      </w:r>
    </w:p>
    <w:p w:rsidR="00E16F20" w:rsidRPr="003D71BC" w:rsidRDefault="00E16F20" w:rsidP="00E16F20">
      <w:pPr>
        <w:spacing w:line="560" w:lineRule="exact"/>
        <w:ind w:firstLine="600"/>
        <w:rPr>
          <w:rFonts w:ascii="黑体" w:eastAsia="黑体"/>
          <w:color w:val="000000"/>
          <w:sz w:val="30"/>
          <w:szCs w:val="30"/>
        </w:rPr>
      </w:pPr>
      <w:r w:rsidRPr="003D71BC">
        <w:rPr>
          <w:rFonts w:ascii="黑体" w:eastAsia="黑体" w:hint="eastAsia"/>
          <w:color w:val="000000"/>
          <w:sz w:val="30"/>
          <w:szCs w:val="30"/>
        </w:rPr>
        <w:t>三、重点工作</w:t>
      </w:r>
    </w:p>
    <w:p w:rsidR="00E16F20" w:rsidRPr="003D71BC" w:rsidRDefault="00E16F20" w:rsidP="00E16F20">
      <w:pPr>
        <w:spacing w:line="560" w:lineRule="exact"/>
        <w:ind w:firstLine="600"/>
        <w:rPr>
          <w:rFonts w:ascii="楷体_GB2312" w:eastAsia="楷体_GB2312"/>
          <w:b/>
          <w:color w:val="000000"/>
          <w:sz w:val="30"/>
          <w:szCs w:val="30"/>
        </w:rPr>
      </w:pPr>
      <w:r w:rsidRPr="003D71BC">
        <w:rPr>
          <w:rFonts w:ascii="楷体_GB2312" w:eastAsia="楷体_GB2312" w:hint="eastAsia"/>
          <w:b/>
          <w:color w:val="000000"/>
          <w:sz w:val="30"/>
          <w:szCs w:val="30"/>
        </w:rPr>
        <w:t>（一）明确企业主体责任</w:t>
      </w:r>
    </w:p>
    <w:p w:rsidR="00E16F20" w:rsidRPr="003D71BC" w:rsidRDefault="00E16F20" w:rsidP="00E16F20">
      <w:pPr>
        <w:spacing w:line="560" w:lineRule="exact"/>
        <w:ind w:firstLine="600"/>
        <w:rPr>
          <w:rFonts w:ascii="仿宋_GB2312" w:eastAsia="仿宋_GB2312"/>
          <w:color w:val="000000"/>
          <w:sz w:val="30"/>
          <w:szCs w:val="30"/>
        </w:rPr>
      </w:pPr>
      <w:r w:rsidRPr="003D71BC">
        <w:rPr>
          <w:rFonts w:ascii="仿宋_GB2312" w:eastAsia="仿宋_GB2312" w:hint="eastAsia"/>
          <w:color w:val="000000"/>
          <w:sz w:val="30"/>
          <w:szCs w:val="30"/>
        </w:rPr>
        <w:t>新能源汽车生产企业、车辆运营企业和充电基础设施建设运营企业是安全第一责任人，对生产、运营的新能源汽车及充电桩负总</w:t>
      </w:r>
      <w:r w:rsidRPr="003D71BC">
        <w:rPr>
          <w:rFonts w:ascii="仿宋_GB2312" w:eastAsia="仿宋_GB2312" w:hint="eastAsia"/>
          <w:color w:val="000000"/>
          <w:sz w:val="30"/>
          <w:szCs w:val="30"/>
        </w:rPr>
        <w:lastRenderedPageBreak/>
        <w:t>责。</w:t>
      </w:r>
    </w:p>
    <w:p w:rsidR="00E16F20" w:rsidRPr="003D71BC" w:rsidRDefault="00E16F20" w:rsidP="00E16F20">
      <w:pPr>
        <w:spacing w:line="560" w:lineRule="exact"/>
        <w:ind w:firstLine="600"/>
        <w:rPr>
          <w:rFonts w:ascii="楷体_GB2312" w:eastAsia="楷体_GB2312"/>
          <w:b/>
          <w:color w:val="000000"/>
          <w:sz w:val="30"/>
          <w:szCs w:val="30"/>
        </w:rPr>
      </w:pPr>
      <w:r w:rsidRPr="003D71BC">
        <w:rPr>
          <w:rFonts w:ascii="仿宋_GB2312" w:eastAsia="仿宋_GB2312" w:hint="eastAsia"/>
          <w:b/>
          <w:color w:val="000000"/>
          <w:sz w:val="30"/>
          <w:szCs w:val="30"/>
        </w:rPr>
        <w:t>一是明确新能源汽车运营企业主体责任。</w:t>
      </w:r>
      <w:r w:rsidRPr="003D71BC">
        <w:rPr>
          <w:rFonts w:ascii="仿宋_GB2312" w:eastAsia="仿宋_GB2312" w:hint="eastAsia"/>
          <w:color w:val="000000"/>
          <w:sz w:val="30"/>
          <w:szCs w:val="30"/>
        </w:rPr>
        <w:t>新能源汽车运营企业要牢固树立“安全责任重于泰山”的思想，保障乘客和乘务人员的人身安全。建立并完善应急处置预案，强化事故应对能力；定期开展应急培训、组织消防演习，提升驾驶员对事故的防范能力和应急能力；建立车辆定期检修机制，及时发现和排除各类隐患和故障，确保车辆性能安全。</w:t>
      </w:r>
    </w:p>
    <w:p w:rsidR="00E16F20" w:rsidRPr="003D71BC" w:rsidRDefault="00E16F20" w:rsidP="00E16F20">
      <w:pPr>
        <w:spacing w:line="560" w:lineRule="exact"/>
        <w:ind w:firstLine="600"/>
        <w:rPr>
          <w:rFonts w:ascii="仿宋_GB2312" w:eastAsia="仿宋_GB2312"/>
          <w:color w:val="000000"/>
          <w:sz w:val="30"/>
          <w:szCs w:val="30"/>
        </w:rPr>
      </w:pPr>
      <w:r w:rsidRPr="003D71BC">
        <w:rPr>
          <w:rFonts w:ascii="仿宋_GB2312" w:eastAsia="仿宋_GB2312" w:hint="eastAsia"/>
          <w:b/>
          <w:color w:val="000000"/>
          <w:sz w:val="30"/>
          <w:szCs w:val="30"/>
        </w:rPr>
        <w:t>二是明确充电基础设施建设运营企业主体责任。</w:t>
      </w:r>
      <w:r w:rsidRPr="003D71BC">
        <w:rPr>
          <w:rFonts w:ascii="仿宋_GB2312" w:eastAsia="仿宋_GB2312" w:hint="eastAsia"/>
          <w:color w:val="000000"/>
          <w:sz w:val="30"/>
          <w:szCs w:val="30"/>
        </w:rPr>
        <w:t>充电基础设施建设运营企业要建立安全责任制度，要确保运营的充电桩质量安全可靠，要与新能源汽车产品匹配兼容。加强对管理人员和作业人员的安全教育和岗位技能培训；建立充电设施定期保养与例行检查机制，保持其安全、清洁、完好，并做好相关检查保养记录；建设完善的监控网络并接入市级运营监测平台，实现全天候实时监控，确保充电设施运营安全。</w:t>
      </w:r>
    </w:p>
    <w:p w:rsidR="00E16F20" w:rsidRPr="003D71BC" w:rsidRDefault="00E16F20" w:rsidP="00E16F20">
      <w:pPr>
        <w:spacing w:line="560" w:lineRule="exact"/>
        <w:ind w:firstLine="600"/>
        <w:rPr>
          <w:rFonts w:ascii="楷体_GB2312" w:eastAsia="楷体_GB2312"/>
          <w:b/>
          <w:color w:val="000000"/>
          <w:sz w:val="30"/>
          <w:szCs w:val="30"/>
        </w:rPr>
      </w:pPr>
      <w:r w:rsidRPr="003D71BC">
        <w:rPr>
          <w:rFonts w:ascii="仿宋_GB2312" w:eastAsia="仿宋_GB2312" w:hint="eastAsia"/>
          <w:b/>
          <w:color w:val="000000"/>
          <w:sz w:val="30"/>
          <w:szCs w:val="30"/>
        </w:rPr>
        <w:t>三是提高售后服务和升级改造能力。</w:t>
      </w:r>
      <w:r w:rsidRPr="003D71BC">
        <w:rPr>
          <w:rFonts w:ascii="仿宋_GB2312" w:eastAsia="仿宋_GB2312" w:hint="eastAsia"/>
          <w:color w:val="000000"/>
          <w:sz w:val="30"/>
          <w:szCs w:val="30"/>
        </w:rPr>
        <w:t>新能源汽车生产和销售企业、充电基础设施建设企业要信守产品质保承诺，合理布局售后服务网络，建立健全售后安全运行档案制度，做好定期安全检查、保养等服务工作。对已销售的新能源汽车产品和已建设运营的充电设施要提供免费改造升级服务，确保新能源汽车产品和建设运营的充电设施满足新版充电接口和通讯协议国家标准的要求，提高充电互通性和安全性。</w:t>
      </w:r>
    </w:p>
    <w:p w:rsidR="00E16F20" w:rsidRPr="003D71BC" w:rsidRDefault="00E16F20" w:rsidP="00E16F20">
      <w:pPr>
        <w:spacing w:line="560" w:lineRule="exact"/>
        <w:ind w:firstLine="600"/>
        <w:rPr>
          <w:rFonts w:ascii="楷体_GB2312" w:eastAsia="楷体_GB2312"/>
          <w:b/>
          <w:color w:val="000000"/>
          <w:sz w:val="30"/>
          <w:szCs w:val="30"/>
        </w:rPr>
      </w:pPr>
      <w:r w:rsidRPr="003D71BC">
        <w:rPr>
          <w:rFonts w:ascii="仿宋_GB2312" w:eastAsia="仿宋_GB2312" w:hint="eastAsia"/>
          <w:b/>
          <w:color w:val="000000"/>
          <w:sz w:val="30"/>
          <w:szCs w:val="30"/>
        </w:rPr>
        <w:t>四是配合做好产品质量检查工作。</w:t>
      </w:r>
      <w:r w:rsidRPr="003D71BC">
        <w:rPr>
          <w:rFonts w:ascii="仿宋_GB2312" w:eastAsia="仿宋_GB2312" w:hint="eastAsia"/>
          <w:color w:val="000000"/>
          <w:sz w:val="30"/>
          <w:szCs w:val="30"/>
        </w:rPr>
        <w:t>新能源汽车销售企业和充电基础设施建设企业要会同市及县区推广办以及相关部门开展新能</w:t>
      </w:r>
      <w:r w:rsidRPr="003D71BC">
        <w:rPr>
          <w:rFonts w:ascii="仿宋_GB2312" w:eastAsia="仿宋_GB2312" w:hint="eastAsia"/>
          <w:color w:val="000000"/>
          <w:sz w:val="30"/>
          <w:szCs w:val="30"/>
        </w:rPr>
        <w:lastRenderedPageBreak/>
        <w:t>源汽车产品市场抽样核查、安全隐患排查等工作。对发生起火、爆炸等安全事故的产品，按照要求开展调查，深入分析查找原因，对存在设计缺陷的同类产品要立即联系该生产厂家进行处理。</w:t>
      </w:r>
    </w:p>
    <w:p w:rsidR="00E16F20" w:rsidRPr="003D71BC" w:rsidRDefault="00E16F20" w:rsidP="00E16F20">
      <w:pPr>
        <w:spacing w:line="560" w:lineRule="exact"/>
        <w:ind w:firstLineChars="200" w:firstLine="602"/>
        <w:rPr>
          <w:rFonts w:ascii="楷体_GB2312" w:eastAsia="楷体_GB2312"/>
          <w:b/>
          <w:color w:val="000000"/>
          <w:sz w:val="30"/>
          <w:szCs w:val="30"/>
        </w:rPr>
      </w:pPr>
      <w:r w:rsidRPr="003D71BC">
        <w:rPr>
          <w:rFonts w:ascii="楷体_GB2312" w:eastAsia="楷体_GB2312" w:hint="eastAsia"/>
          <w:b/>
          <w:color w:val="000000"/>
          <w:sz w:val="30"/>
          <w:szCs w:val="30"/>
        </w:rPr>
        <w:t>（二）落实政府相关部门安全监管责任</w:t>
      </w:r>
    </w:p>
    <w:p w:rsidR="00E16F20" w:rsidRPr="003D71BC" w:rsidRDefault="00E16F20" w:rsidP="00E16F20">
      <w:pPr>
        <w:spacing w:line="560" w:lineRule="exact"/>
        <w:ind w:firstLineChars="200" w:firstLine="600"/>
        <w:rPr>
          <w:rFonts w:ascii="仿宋_GB2312" w:eastAsia="仿宋_GB2312"/>
          <w:color w:val="000000"/>
          <w:sz w:val="30"/>
          <w:szCs w:val="30"/>
        </w:rPr>
      </w:pPr>
      <w:r w:rsidRPr="003D71BC">
        <w:rPr>
          <w:rFonts w:ascii="仿宋_GB2312" w:eastAsia="仿宋_GB2312" w:hint="eastAsia"/>
          <w:color w:val="000000"/>
          <w:sz w:val="30"/>
          <w:szCs w:val="30"/>
        </w:rPr>
        <w:t>加强组织领导，提高安全防范意识，加大安全监管力度，建立安全监管机制、隐患排查机制和事故应急处理机制。</w:t>
      </w:r>
    </w:p>
    <w:p w:rsidR="00E16F20" w:rsidRPr="003D71BC" w:rsidRDefault="00E16F20" w:rsidP="00E16F20">
      <w:pPr>
        <w:spacing w:line="560" w:lineRule="exact"/>
        <w:ind w:firstLineChars="200" w:firstLine="602"/>
        <w:rPr>
          <w:rFonts w:ascii="仿宋_GB2312" w:eastAsia="仿宋_GB2312"/>
          <w:color w:val="000000"/>
          <w:sz w:val="30"/>
          <w:szCs w:val="30"/>
        </w:rPr>
      </w:pPr>
      <w:r w:rsidRPr="003D71BC">
        <w:rPr>
          <w:rFonts w:ascii="仿宋_GB2312" w:eastAsia="仿宋_GB2312" w:hint="eastAsia"/>
          <w:b/>
          <w:color w:val="000000"/>
          <w:sz w:val="30"/>
          <w:szCs w:val="30"/>
        </w:rPr>
        <w:t>一是成立安全监管工作领导小组。</w:t>
      </w:r>
      <w:r w:rsidRPr="003D71BC">
        <w:rPr>
          <w:rFonts w:ascii="仿宋_GB2312" w:eastAsia="仿宋_GB2312" w:hint="eastAsia"/>
          <w:color w:val="000000"/>
          <w:sz w:val="30"/>
          <w:szCs w:val="30"/>
        </w:rPr>
        <w:t>在市新能源汽车推广应用工作领导小组的基础上，联合市政府应急办、市安监局、市卫生局、市消防支队等有关单位成立湖州市新能源汽车推广应用安全监管工作领导小组，分管副市长担任组长，分管副秘书长和市经信委主任担任副组长，各成员单位分管领导为领导小组成员，下设办公室，办公室在市经信委，负责综合协调工作。</w:t>
      </w:r>
    </w:p>
    <w:p w:rsidR="00E16F20" w:rsidRPr="003D71BC" w:rsidRDefault="00E16F20" w:rsidP="00E16F20">
      <w:pPr>
        <w:spacing w:line="560" w:lineRule="exact"/>
        <w:ind w:firstLineChars="200" w:firstLine="602"/>
        <w:rPr>
          <w:rFonts w:ascii="仿宋_GB2312" w:eastAsia="仿宋_GB2312"/>
          <w:color w:val="000000"/>
          <w:sz w:val="30"/>
          <w:szCs w:val="30"/>
        </w:rPr>
      </w:pPr>
      <w:r w:rsidRPr="003D71BC">
        <w:rPr>
          <w:rFonts w:ascii="仿宋_GB2312" w:eastAsia="仿宋_GB2312" w:hint="eastAsia"/>
          <w:b/>
          <w:color w:val="000000"/>
          <w:sz w:val="30"/>
          <w:szCs w:val="30"/>
        </w:rPr>
        <w:t>二是加强安全隐患排查。</w:t>
      </w:r>
      <w:r w:rsidRPr="003D71BC">
        <w:rPr>
          <w:rFonts w:ascii="仿宋_GB2312" w:eastAsia="仿宋_GB2312" w:hint="eastAsia"/>
          <w:color w:val="000000"/>
          <w:sz w:val="30"/>
          <w:szCs w:val="30"/>
        </w:rPr>
        <w:t>由各行业主管部门牵头负责督促新能源汽车和充电基础设施生产（建设）、运营企业开展安全隐患排查治理，并指导和监督有关企业定期对产品进行检查、及时排查和整治隐患。组织行业内专家成立专家组，发生事故时及时介入进行事故分析，并完成安全事故报告。</w:t>
      </w:r>
    </w:p>
    <w:p w:rsidR="00E16F20" w:rsidRDefault="00E16F20" w:rsidP="00E16F20">
      <w:pPr>
        <w:spacing w:line="560" w:lineRule="exact"/>
        <w:ind w:firstLineChars="200" w:firstLine="602"/>
        <w:rPr>
          <w:rFonts w:ascii="仿宋_GB2312" w:eastAsia="仿宋_GB2312"/>
          <w:color w:val="000000"/>
          <w:sz w:val="30"/>
          <w:szCs w:val="30"/>
        </w:rPr>
      </w:pPr>
      <w:r w:rsidRPr="003D71BC">
        <w:rPr>
          <w:rFonts w:ascii="仿宋_GB2312" w:eastAsia="仿宋_GB2312" w:hint="eastAsia"/>
          <w:b/>
          <w:color w:val="000000"/>
          <w:sz w:val="30"/>
          <w:szCs w:val="30"/>
        </w:rPr>
        <w:t>三是建立应急预案制度。</w:t>
      </w:r>
      <w:r w:rsidRPr="003D71BC">
        <w:rPr>
          <w:rFonts w:ascii="仿宋_GB2312" w:eastAsia="仿宋_GB2312" w:hint="eastAsia"/>
          <w:color w:val="000000"/>
          <w:sz w:val="30"/>
          <w:szCs w:val="30"/>
        </w:rPr>
        <w:t>成立应急领导小组，分管副市长担任组长，分管副秘书长担任副组长，其他成员即为安全监管领导小组成员单位。在发生事故时，领导小组根据事故危害程度及时启动应急响应，做好应急救援和善后处置等应对工作，并对新能源汽车安全事故及时作出评估。</w:t>
      </w:r>
    </w:p>
    <w:p w:rsidR="001846B5" w:rsidRPr="003D71BC" w:rsidRDefault="001846B5" w:rsidP="001846B5">
      <w:pPr>
        <w:spacing w:line="560" w:lineRule="exact"/>
        <w:ind w:firstLineChars="200" w:firstLine="600"/>
        <w:rPr>
          <w:rFonts w:ascii="仿宋_GB2312" w:eastAsia="仿宋_GB2312"/>
          <w:color w:val="000000"/>
          <w:sz w:val="30"/>
          <w:szCs w:val="30"/>
        </w:rPr>
      </w:pPr>
    </w:p>
    <w:p w:rsidR="00E16F20" w:rsidRPr="003D71BC" w:rsidRDefault="00E16F20" w:rsidP="00E16F20">
      <w:pPr>
        <w:spacing w:line="560" w:lineRule="exact"/>
        <w:ind w:firstLineChars="200" w:firstLine="602"/>
        <w:rPr>
          <w:rFonts w:ascii="仿宋_GB2312" w:eastAsia="仿宋_GB2312"/>
          <w:b/>
          <w:color w:val="000000"/>
          <w:sz w:val="30"/>
          <w:szCs w:val="30"/>
        </w:rPr>
      </w:pPr>
      <w:r w:rsidRPr="003D71BC">
        <w:rPr>
          <w:rFonts w:ascii="仿宋_GB2312" w:eastAsia="仿宋_GB2312" w:hint="eastAsia"/>
          <w:b/>
          <w:color w:val="000000"/>
          <w:sz w:val="30"/>
          <w:szCs w:val="30"/>
        </w:rPr>
        <w:lastRenderedPageBreak/>
        <w:t>四是明确各成员单位安全监管职责。</w:t>
      </w:r>
    </w:p>
    <w:p w:rsidR="00E16F20" w:rsidRPr="003D71BC" w:rsidRDefault="00E16F20" w:rsidP="00E16F20">
      <w:pPr>
        <w:spacing w:line="560" w:lineRule="exact"/>
        <w:ind w:firstLineChars="200" w:firstLine="602"/>
        <w:rPr>
          <w:rFonts w:ascii="仿宋_GB2312" w:eastAsia="仿宋_GB2312"/>
          <w:b/>
          <w:color w:val="000000"/>
          <w:sz w:val="30"/>
          <w:szCs w:val="30"/>
        </w:rPr>
      </w:pPr>
      <w:r w:rsidRPr="003D71BC">
        <w:rPr>
          <w:rFonts w:ascii="仿宋_GB2312" w:eastAsia="仿宋_GB2312" w:hint="eastAsia"/>
          <w:b/>
          <w:color w:val="000000"/>
          <w:sz w:val="30"/>
          <w:szCs w:val="30"/>
        </w:rPr>
        <w:t>市政府应急办：</w:t>
      </w:r>
      <w:r w:rsidRPr="003D71BC">
        <w:rPr>
          <w:rFonts w:ascii="仿宋_GB2312" w:eastAsia="仿宋_GB2312" w:hint="eastAsia"/>
          <w:color w:val="000000"/>
          <w:sz w:val="30"/>
          <w:szCs w:val="30"/>
        </w:rPr>
        <w:t>负责指导有关单位和企业制定应急预案</w:t>
      </w:r>
      <w:r w:rsidRPr="003D71BC">
        <w:rPr>
          <w:rFonts w:ascii="仿宋_GB2312" w:eastAsia="仿宋_GB2312"/>
          <w:color w:val="000000"/>
          <w:sz w:val="30"/>
          <w:szCs w:val="30"/>
        </w:rPr>
        <w:t>,</w:t>
      </w:r>
      <w:r w:rsidRPr="003D71BC">
        <w:rPr>
          <w:rFonts w:ascii="仿宋_GB2312" w:eastAsia="仿宋_GB2312" w:hint="eastAsia"/>
          <w:color w:val="000000"/>
          <w:sz w:val="30"/>
          <w:szCs w:val="30"/>
        </w:rPr>
        <w:t>指导开展应急演练。</w:t>
      </w:r>
    </w:p>
    <w:p w:rsidR="00E16F20" w:rsidRPr="003D71BC" w:rsidRDefault="00E16F20" w:rsidP="00E16F20">
      <w:pPr>
        <w:spacing w:line="560" w:lineRule="exact"/>
        <w:ind w:firstLineChars="200" w:firstLine="602"/>
        <w:rPr>
          <w:rFonts w:ascii="仿宋_GB2312" w:eastAsia="仿宋_GB2312"/>
          <w:color w:val="000000"/>
          <w:sz w:val="30"/>
          <w:szCs w:val="30"/>
        </w:rPr>
      </w:pPr>
      <w:r w:rsidRPr="003D71BC">
        <w:rPr>
          <w:rFonts w:ascii="仿宋_GB2312" w:eastAsia="仿宋_GB2312" w:hint="eastAsia"/>
          <w:b/>
          <w:color w:val="000000"/>
          <w:sz w:val="30"/>
          <w:szCs w:val="30"/>
        </w:rPr>
        <w:t>市发改委：</w:t>
      </w:r>
      <w:r w:rsidRPr="003D71BC">
        <w:rPr>
          <w:rFonts w:ascii="仿宋_GB2312" w:eastAsia="仿宋_GB2312" w:hint="eastAsia"/>
          <w:color w:val="000000"/>
          <w:sz w:val="30"/>
          <w:szCs w:val="30"/>
        </w:rPr>
        <w:t>会同市邮管局负责指导快递企业制定应急预案和开展演练</w:t>
      </w:r>
      <w:r w:rsidRPr="003D71BC">
        <w:rPr>
          <w:rFonts w:ascii="仿宋_GB2312" w:eastAsia="仿宋_GB2312"/>
          <w:color w:val="000000"/>
          <w:sz w:val="30"/>
          <w:szCs w:val="30"/>
        </w:rPr>
        <w:t>;</w:t>
      </w:r>
      <w:r w:rsidRPr="003D71BC">
        <w:rPr>
          <w:rFonts w:ascii="仿宋_GB2312" w:eastAsia="仿宋_GB2312" w:hint="eastAsia"/>
          <w:color w:val="000000"/>
          <w:sz w:val="30"/>
          <w:szCs w:val="30"/>
        </w:rPr>
        <w:t>指导和督促</w:t>
      </w:r>
      <w:r>
        <w:rPr>
          <w:rFonts w:ascii="仿宋_GB2312" w:eastAsia="仿宋_GB2312" w:hint="eastAsia"/>
          <w:color w:val="000000"/>
          <w:sz w:val="30"/>
          <w:szCs w:val="30"/>
        </w:rPr>
        <w:t>快递</w:t>
      </w:r>
      <w:r w:rsidRPr="003D71BC">
        <w:rPr>
          <w:rFonts w:ascii="仿宋_GB2312" w:eastAsia="仿宋_GB2312" w:hint="eastAsia"/>
          <w:color w:val="000000"/>
          <w:sz w:val="30"/>
          <w:szCs w:val="30"/>
        </w:rPr>
        <w:t>企业加强日常维护和管理，定期开展检修，建立日常安全管理制度。</w:t>
      </w:r>
    </w:p>
    <w:p w:rsidR="00E16F20" w:rsidRPr="003D71BC" w:rsidRDefault="00E16F20" w:rsidP="00E16F20">
      <w:pPr>
        <w:spacing w:line="560" w:lineRule="exact"/>
        <w:ind w:firstLineChars="200" w:firstLine="602"/>
        <w:rPr>
          <w:rFonts w:ascii="仿宋_GB2312" w:eastAsia="仿宋_GB2312"/>
          <w:color w:val="000000"/>
          <w:sz w:val="30"/>
          <w:szCs w:val="30"/>
        </w:rPr>
      </w:pPr>
      <w:r w:rsidRPr="003D71BC">
        <w:rPr>
          <w:rFonts w:ascii="仿宋_GB2312" w:eastAsia="仿宋_GB2312" w:hint="eastAsia"/>
          <w:b/>
          <w:color w:val="000000"/>
          <w:sz w:val="30"/>
          <w:szCs w:val="30"/>
        </w:rPr>
        <w:t>市经信委</w:t>
      </w:r>
      <w:r w:rsidRPr="003D71BC">
        <w:rPr>
          <w:rFonts w:ascii="仿宋_GB2312" w:eastAsia="仿宋_GB2312"/>
          <w:b/>
          <w:color w:val="000000"/>
          <w:sz w:val="30"/>
          <w:szCs w:val="30"/>
        </w:rPr>
        <w:t>:</w:t>
      </w:r>
      <w:r w:rsidRPr="003D71BC">
        <w:rPr>
          <w:rFonts w:ascii="仿宋_GB2312" w:eastAsia="仿宋_GB2312" w:hint="eastAsia"/>
          <w:color w:val="000000"/>
          <w:sz w:val="30"/>
          <w:szCs w:val="30"/>
        </w:rPr>
        <w:t>会同市政府应急办协调有关单位和企业制定应急预案</w:t>
      </w:r>
      <w:r w:rsidRPr="003D71BC">
        <w:rPr>
          <w:rFonts w:ascii="仿宋_GB2312" w:eastAsia="仿宋_GB2312"/>
          <w:color w:val="000000"/>
          <w:sz w:val="30"/>
          <w:szCs w:val="30"/>
        </w:rPr>
        <w:t>,</w:t>
      </w:r>
      <w:r w:rsidRPr="003D71BC">
        <w:rPr>
          <w:rFonts w:ascii="仿宋_GB2312" w:eastAsia="仿宋_GB2312" w:hint="eastAsia"/>
          <w:color w:val="000000"/>
          <w:sz w:val="30"/>
          <w:szCs w:val="30"/>
        </w:rPr>
        <w:t>协助开展应急演练</w:t>
      </w:r>
      <w:r w:rsidRPr="003D71BC">
        <w:rPr>
          <w:rFonts w:ascii="仿宋_GB2312" w:eastAsia="仿宋_GB2312"/>
          <w:color w:val="000000"/>
          <w:sz w:val="30"/>
          <w:szCs w:val="30"/>
        </w:rPr>
        <w:t xml:space="preserve">; </w:t>
      </w:r>
      <w:r w:rsidRPr="003D71BC">
        <w:rPr>
          <w:rFonts w:ascii="仿宋_GB2312" w:eastAsia="仿宋_GB2312" w:hint="eastAsia"/>
          <w:color w:val="000000"/>
          <w:sz w:val="30"/>
          <w:szCs w:val="30"/>
        </w:rPr>
        <w:t>负责指导充电桩运营企业制定应急预案；做好安全监管领导小组办公室的日常工作。</w:t>
      </w:r>
    </w:p>
    <w:p w:rsidR="00E16F20" w:rsidRPr="003D71BC" w:rsidRDefault="00E16F20" w:rsidP="00E16F20">
      <w:pPr>
        <w:spacing w:line="560" w:lineRule="exact"/>
        <w:ind w:firstLineChars="200" w:firstLine="602"/>
        <w:rPr>
          <w:rFonts w:ascii="仿宋_GB2312" w:eastAsia="仿宋_GB2312"/>
          <w:color w:val="000000"/>
          <w:sz w:val="30"/>
          <w:szCs w:val="30"/>
        </w:rPr>
      </w:pPr>
      <w:r w:rsidRPr="003D71BC">
        <w:rPr>
          <w:rFonts w:ascii="仿宋_GB2312" w:eastAsia="仿宋_GB2312" w:hint="eastAsia"/>
          <w:b/>
          <w:color w:val="000000"/>
          <w:sz w:val="30"/>
          <w:szCs w:val="30"/>
        </w:rPr>
        <w:t>市财政局：</w:t>
      </w:r>
      <w:r w:rsidRPr="003D71BC">
        <w:rPr>
          <w:rFonts w:ascii="仿宋_GB2312" w:eastAsia="仿宋_GB2312" w:hAnsi="华文仿宋" w:cs="宋体" w:hint="eastAsia"/>
          <w:color w:val="000000"/>
          <w:sz w:val="30"/>
          <w:szCs w:val="30"/>
        </w:rPr>
        <w:t>负责安排新能源汽车事故应急救援工作经费。</w:t>
      </w:r>
    </w:p>
    <w:p w:rsidR="00E16F20" w:rsidRPr="003D71BC" w:rsidRDefault="00E16F20" w:rsidP="00E16F20">
      <w:pPr>
        <w:spacing w:line="560" w:lineRule="exact"/>
        <w:ind w:firstLineChars="200" w:firstLine="602"/>
        <w:rPr>
          <w:rFonts w:ascii="仿宋_GB2312" w:eastAsia="仿宋_GB2312"/>
          <w:color w:val="000000"/>
          <w:sz w:val="30"/>
          <w:szCs w:val="30"/>
        </w:rPr>
      </w:pPr>
      <w:r w:rsidRPr="003D71BC">
        <w:rPr>
          <w:rFonts w:ascii="仿宋_GB2312" w:eastAsia="仿宋_GB2312" w:hint="eastAsia"/>
          <w:b/>
          <w:color w:val="000000"/>
          <w:sz w:val="30"/>
          <w:szCs w:val="30"/>
        </w:rPr>
        <w:t>市交通运输局：</w:t>
      </w:r>
      <w:r w:rsidRPr="003D71BC">
        <w:rPr>
          <w:rFonts w:ascii="仿宋_GB2312" w:eastAsia="仿宋_GB2312" w:hint="eastAsia"/>
          <w:color w:val="000000"/>
          <w:sz w:val="30"/>
          <w:szCs w:val="30"/>
        </w:rPr>
        <w:t>负责指导公交及出租车企业制定应急预案和开展演练</w:t>
      </w:r>
      <w:r w:rsidRPr="003D71BC">
        <w:rPr>
          <w:rFonts w:ascii="仿宋_GB2312" w:eastAsia="仿宋_GB2312"/>
          <w:color w:val="000000"/>
          <w:sz w:val="30"/>
          <w:szCs w:val="30"/>
        </w:rPr>
        <w:t>;</w:t>
      </w:r>
      <w:r w:rsidRPr="003D71BC">
        <w:rPr>
          <w:rFonts w:ascii="仿宋_GB2312" w:eastAsia="仿宋_GB2312" w:hint="eastAsia"/>
          <w:color w:val="000000"/>
          <w:sz w:val="30"/>
          <w:szCs w:val="30"/>
        </w:rPr>
        <w:t>督促公交及出租车企业建立日常设备维护和保养机制；指导企业开展安全检查，对漏洞和不足责令限期整改；配合交警支队处理发生在道路上的新能源汽车安全事故。</w:t>
      </w:r>
    </w:p>
    <w:p w:rsidR="00E16F20" w:rsidRPr="003D71BC" w:rsidRDefault="00E16F20" w:rsidP="00E16F20">
      <w:pPr>
        <w:spacing w:line="560" w:lineRule="exact"/>
        <w:ind w:firstLineChars="200" w:firstLine="602"/>
        <w:rPr>
          <w:rFonts w:ascii="仿宋_GB2312" w:eastAsia="仿宋_GB2312"/>
          <w:color w:val="000000"/>
          <w:sz w:val="30"/>
          <w:szCs w:val="30"/>
        </w:rPr>
      </w:pPr>
      <w:r w:rsidRPr="003D71BC">
        <w:rPr>
          <w:rFonts w:ascii="仿宋_GB2312" w:eastAsia="仿宋_GB2312" w:hint="eastAsia"/>
          <w:b/>
          <w:color w:val="000000"/>
          <w:sz w:val="30"/>
          <w:szCs w:val="30"/>
        </w:rPr>
        <w:t>市公安局：</w:t>
      </w:r>
      <w:r w:rsidRPr="003D71BC">
        <w:rPr>
          <w:rFonts w:ascii="仿宋_GB2312" w:eastAsia="仿宋_GB2312" w:hint="eastAsia"/>
          <w:color w:val="000000"/>
          <w:sz w:val="30"/>
          <w:szCs w:val="30"/>
        </w:rPr>
        <w:t>发生新能源汽车交通事故时，根据事故性质、危害程度、影响范围</w:t>
      </w:r>
      <w:r w:rsidRPr="003D71BC">
        <w:rPr>
          <w:rFonts w:ascii="仿宋_GB2312" w:eastAsia="仿宋_GB2312"/>
          <w:color w:val="000000"/>
          <w:sz w:val="30"/>
          <w:szCs w:val="30"/>
        </w:rPr>
        <w:t>,</w:t>
      </w:r>
      <w:r w:rsidRPr="003D71BC">
        <w:rPr>
          <w:rFonts w:ascii="仿宋_GB2312" w:eastAsia="仿宋_GB2312" w:hint="eastAsia"/>
          <w:color w:val="000000"/>
          <w:sz w:val="30"/>
          <w:szCs w:val="30"/>
        </w:rPr>
        <w:t>对必要的区域实行交通管制</w:t>
      </w:r>
      <w:r w:rsidRPr="003D71BC">
        <w:rPr>
          <w:rFonts w:ascii="仿宋_GB2312" w:eastAsia="仿宋_GB2312"/>
          <w:color w:val="000000"/>
          <w:sz w:val="30"/>
          <w:szCs w:val="30"/>
        </w:rPr>
        <w:t>,</w:t>
      </w:r>
      <w:r w:rsidRPr="003D71BC">
        <w:rPr>
          <w:rFonts w:ascii="仿宋_GB2312" w:eastAsia="仿宋_GB2312" w:hint="eastAsia"/>
          <w:color w:val="000000"/>
          <w:sz w:val="30"/>
          <w:szCs w:val="30"/>
        </w:rPr>
        <w:t>保护现场</w:t>
      </w:r>
      <w:r w:rsidRPr="003D71BC">
        <w:rPr>
          <w:rFonts w:ascii="仿宋_GB2312" w:eastAsia="仿宋_GB2312"/>
          <w:color w:val="000000"/>
          <w:sz w:val="30"/>
          <w:szCs w:val="30"/>
        </w:rPr>
        <w:t>,</w:t>
      </w:r>
      <w:r w:rsidRPr="003D71BC">
        <w:rPr>
          <w:rFonts w:ascii="仿宋_GB2312" w:eastAsia="仿宋_GB2312" w:hint="eastAsia"/>
          <w:color w:val="000000"/>
          <w:sz w:val="30"/>
          <w:szCs w:val="30"/>
        </w:rPr>
        <w:t>维持交通秩序</w:t>
      </w:r>
      <w:r w:rsidRPr="003D71BC">
        <w:rPr>
          <w:rFonts w:ascii="仿宋_GB2312" w:eastAsia="仿宋_GB2312"/>
          <w:color w:val="000000"/>
          <w:sz w:val="30"/>
          <w:szCs w:val="30"/>
        </w:rPr>
        <w:t>,</w:t>
      </w:r>
      <w:r w:rsidRPr="003D71BC">
        <w:rPr>
          <w:rFonts w:ascii="仿宋_GB2312" w:eastAsia="仿宋_GB2312" w:hint="eastAsia"/>
          <w:color w:val="000000"/>
          <w:sz w:val="30"/>
          <w:szCs w:val="30"/>
        </w:rPr>
        <w:t>组织人员疏散，参与救援等。</w:t>
      </w:r>
    </w:p>
    <w:p w:rsidR="00E16F20" w:rsidRPr="003D71BC" w:rsidRDefault="00E16F20" w:rsidP="00E16F20">
      <w:pPr>
        <w:spacing w:line="560" w:lineRule="exact"/>
        <w:ind w:firstLineChars="200" w:firstLine="602"/>
        <w:rPr>
          <w:rFonts w:ascii="仿宋_GB2312" w:eastAsia="仿宋_GB2312"/>
          <w:color w:val="000000"/>
          <w:sz w:val="30"/>
          <w:szCs w:val="30"/>
        </w:rPr>
      </w:pPr>
      <w:r w:rsidRPr="003D71BC">
        <w:rPr>
          <w:rFonts w:ascii="仿宋_GB2312" w:eastAsia="仿宋_GB2312" w:hint="eastAsia"/>
          <w:b/>
          <w:color w:val="000000"/>
          <w:sz w:val="30"/>
          <w:szCs w:val="30"/>
        </w:rPr>
        <w:t>市环保局：</w:t>
      </w:r>
      <w:r w:rsidRPr="003D71BC">
        <w:rPr>
          <w:rFonts w:ascii="仿宋_GB2312" w:eastAsia="仿宋_GB2312" w:hAnsi="仿宋" w:hint="eastAsia"/>
          <w:color w:val="000000"/>
          <w:sz w:val="30"/>
          <w:szCs w:val="30"/>
        </w:rPr>
        <w:t>负责新能源汽车重大交通事故状态下，检测新能源汽车电池内有毒有害物质泄漏、次生或伴生的环境污染，提出对环境污染治理的措施建议。</w:t>
      </w:r>
    </w:p>
    <w:p w:rsidR="00E16F20" w:rsidRPr="003D71BC" w:rsidRDefault="00E16F20" w:rsidP="00E16F20">
      <w:pPr>
        <w:widowControl/>
        <w:spacing w:line="560" w:lineRule="exact"/>
        <w:ind w:firstLineChars="200" w:firstLine="602"/>
        <w:jc w:val="left"/>
        <w:rPr>
          <w:rFonts w:ascii="仿宋_GB2312" w:eastAsia="仿宋_GB2312"/>
          <w:color w:val="000000"/>
          <w:sz w:val="30"/>
          <w:szCs w:val="30"/>
        </w:rPr>
      </w:pPr>
      <w:r w:rsidRPr="003D71BC">
        <w:rPr>
          <w:rFonts w:ascii="仿宋_GB2312" w:eastAsia="仿宋_GB2312" w:hint="eastAsia"/>
          <w:b/>
          <w:color w:val="000000"/>
          <w:sz w:val="30"/>
          <w:szCs w:val="30"/>
        </w:rPr>
        <w:t>市安监局：</w:t>
      </w:r>
      <w:r w:rsidRPr="003D71BC">
        <w:rPr>
          <w:rFonts w:ascii="仿宋_GB2312" w:eastAsia="仿宋_GB2312" w:hint="eastAsia"/>
          <w:color w:val="000000"/>
          <w:sz w:val="30"/>
          <w:szCs w:val="30"/>
        </w:rPr>
        <w:t>负责督促和指导有关运营企业建立安全生产管理制度，依法开展安全生产执法检查，督促企业落实安全生产责任，参与相关事故调查处理和事故应急救援。</w:t>
      </w:r>
    </w:p>
    <w:p w:rsidR="00E16F20" w:rsidRPr="003D71BC" w:rsidRDefault="00E16F20" w:rsidP="00E16F20">
      <w:pPr>
        <w:spacing w:line="560" w:lineRule="exact"/>
        <w:ind w:firstLineChars="200" w:firstLine="602"/>
        <w:rPr>
          <w:rFonts w:ascii="仿宋_GB2312" w:eastAsia="仿宋_GB2312"/>
          <w:color w:val="000000"/>
          <w:sz w:val="30"/>
          <w:szCs w:val="30"/>
        </w:rPr>
      </w:pPr>
      <w:r w:rsidRPr="003D71BC">
        <w:rPr>
          <w:rFonts w:ascii="仿宋_GB2312" w:eastAsia="仿宋_GB2312" w:hint="eastAsia"/>
          <w:b/>
          <w:color w:val="000000"/>
          <w:sz w:val="30"/>
          <w:szCs w:val="30"/>
        </w:rPr>
        <w:lastRenderedPageBreak/>
        <w:t>市卫计局：</w:t>
      </w:r>
      <w:r w:rsidRPr="003D71BC">
        <w:rPr>
          <w:rFonts w:ascii="仿宋_GB2312" w:eastAsia="仿宋_GB2312" w:hint="eastAsia"/>
          <w:color w:val="000000"/>
          <w:sz w:val="30"/>
          <w:szCs w:val="30"/>
        </w:rPr>
        <w:t>负责做好事故医疗应急和救护工作。</w:t>
      </w:r>
    </w:p>
    <w:p w:rsidR="00E16F20" w:rsidRPr="003D71BC" w:rsidRDefault="00E16F20" w:rsidP="00E16F20">
      <w:pPr>
        <w:spacing w:line="560" w:lineRule="exact"/>
        <w:ind w:firstLineChars="200" w:firstLine="602"/>
        <w:rPr>
          <w:rFonts w:ascii="仿宋_GB2312" w:eastAsia="仿宋_GB2312"/>
          <w:color w:val="000000"/>
          <w:sz w:val="30"/>
          <w:szCs w:val="30"/>
        </w:rPr>
      </w:pPr>
      <w:r w:rsidRPr="003D71BC">
        <w:rPr>
          <w:rFonts w:ascii="仿宋_GB2312" w:eastAsia="仿宋_GB2312" w:hint="eastAsia"/>
          <w:b/>
          <w:color w:val="000000"/>
          <w:sz w:val="30"/>
          <w:szCs w:val="30"/>
        </w:rPr>
        <w:t>市消防支队：</w:t>
      </w:r>
      <w:r w:rsidRPr="003D71BC">
        <w:rPr>
          <w:rFonts w:ascii="仿宋_GB2312" w:eastAsia="仿宋_GB2312" w:hint="eastAsia"/>
          <w:color w:val="000000"/>
          <w:sz w:val="30"/>
          <w:szCs w:val="30"/>
        </w:rPr>
        <w:t>负责指导</w:t>
      </w:r>
      <w:r w:rsidRPr="003D71BC">
        <w:rPr>
          <w:rFonts w:ascii="仿宋_GB2312" w:eastAsia="仿宋_GB2312" w:hAnsi="宋体" w:cs="宋体" w:hint="eastAsia"/>
          <w:color w:val="000000"/>
          <w:sz w:val="30"/>
          <w:szCs w:val="30"/>
        </w:rPr>
        <w:t>和审查有关企业配备消防设施、</w:t>
      </w:r>
      <w:r w:rsidRPr="003D71BC">
        <w:rPr>
          <w:rFonts w:ascii="仿宋_GB2312" w:eastAsia="仿宋_GB2312" w:hint="eastAsia"/>
          <w:color w:val="000000"/>
          <w:sz w:val="30"/>
          <w:szCs w:val="30"/>
        </w:rPr>
        <w:t>建立消防应急预案</w:t>
      </w:r>
      <w:r w:rsidRPr="003D71BC">
        <w:rPr>
          <w:rFonts w:ascii="仿宋_GB2312" w:eastAsia="仿宋_GB2312" w:hAnsi="宋体" w:cs="宋体" w:hint="eastAsia"/>
          <w:color w:val="000000"/>
          <w:sz w:val="30"/>
          <w:szCs w:val="30"/>
        </w:rPr>
        <w:t>，开展消防安全检查；定期开展消防演习；快速接出警，控制灾情蔓延，及时消除险情，努力减少灾害损失。</w:t>
      </w:r>
    </w:p>
    <w:p w:rsidR="00E16F20" w:rsidRPr="003D71BC" w:rsidRDefault="00E16F20" w:rsidP="00E16F20">
      <w:pPr>
        <w:spacing w:line="560" w:lineRule="exact"/>
        <w:ind w:firstLineChars="200" w:firstLine="602"/>
        <w:rPr>
          <w:rFonts w:ascii="仿宋_GB2312" w:eastAsia="仿宋_GB2312"/>
          <w:color w:val="000000"/>
          <w:sz w:val="30"/>
          <w:szCs w:val="30"/>
        </w:rPr>
      </w:pPr>
      <w:r w:rsidRPr="003D71BC">
        <w:rPr>
          <w:rFonts w:ascii="仿宋_GB2312" w:eastAsia="仿宋_GB2312" w:hint="eastAsia"/>
          <w:b/>
          <w:color w:val="000000"/>
          <w:sz w:val="30"/>
          <w:szCs w:val="30"/>
        </w:rPr>
        <w:t>市邮管局：</w:t>
      </w:r>
      <w:r w:rsidRPr="003D71BC">
        <w:rPr>
          <w:rFonts w:ascii="仿宋_GB2312" w:eastAsia="仿宋_GB2312" w:hint="eastAsia"/>
          <w:color w:val="000000"/>
          <w:sz w:val="30"/>
          <w:szCs w:val="30"/>
        </w:rPr>
        <w:t>负责牵头快递企业制定应急预案和开展演练</w:t>
      </w:r>
      <w:r w:rsidRPr="003D71BC">
        <w:rPr>
          <w:rFonts w:ascii="仿宋_GB2312" w:eastAsia="仿宋_GB2312"/>
          <w:color w:val="000000"/>
          <w:sz w:val="30"/>
          <w:szCs w:val="30"/>
        </w:rPr>
        <w:t>;</w:t>
      </w:r>
      <w:r w:rsidRPr="003D71BC">
        <w:rPr>
          <w:rFonts w:ascii="仿宋_GB2312" w:eastAsia="仿宋_GB2312" w:hint="eastAsia"/>
          <w:color w:val="000000"/>
          <w:sz w:val="30"/>
          <w:szCs w:val="30"/>
        </w:rPr>
        <w:t>指导快递行业建立新能源汽车安全隐患排查机制；组织快递企业开展新能源物流车定期检修工作。</w:t>
      </w:r>
    </w:p>
    <w:p w:rsidR="00E16F20" w:rsidRPr="003D71BC" w:rsidRDefault="00E16F20" w:rsidP="00E16F20">
      <w:pPr>
        <w:spacing w:line="560" w:lineRule="exact"/>
        <w:ind w:firstLineChars="200" w:firstLine="602"/>
        <w:rPr>
          <w:rFonts w:ascii="仿宋_GB2312" w:eastAsia="仿宋_GB2312"/>
          <w:color w:val="000000"/>
          <w:sz w:val="30"/>
          <w:szCs w:val="30"/>
        </w:rPr>
      </w:pPr>
      <w:r w:rsidRPr="003D71BC">
        <w:rPr>
          <w:rFonts w:ascii="仿宋_GB2312" w:eastAsia="仿宋_GB2312" w:hint="eastAsia"/>
          <w:b/>
          <w:color w:val="000000"/>
          <w:sz w:val="30"/>
          <w:szCs w:val="30"/>
        </w:rPr>
        <w:t>国网湖州供电公司：</w:t>
      </w:r>
      <w:r w:rsidRPr="003D71BC">
        <w:rPr>
          <w:rFonts w:ascii="仿宋_GB2312" w:eastAsia="仿宋_GB2312" w:hint="eastAsia"/>
          <w:color w:val="000000"/>
          <w:sz w:val="30"/>
          <w:szCs w:val="30"/>
        </w:rPr>
        <w:t>配合市经信委指导充电基础设施建设运营企业制定应急预案；负责保障充电基础设施供电线路的安全运维；负责公司建设充电设施的安全演练和安全应急；参与市新能源汽车及充电桩运营监测平台的建设运营。</w:t>
      </w:r>
    </w:p>
    <w:p w:rsidR="00E16F20" w:rsidRPr="003D71BC" w:rsidRDefault="00E16F20" w:rsidP="00E16F20">
      <w:pPr>
        <w:spacing w:line="560" w:lineRule="exact"/>
        <w:ind w:firstLineChars="200" w:firstLine="602"/>
        <w:rPr>
          <w:rFonts w:ascii="仿宋_GB2312" w:eastAsia="仿宋_GB2312"/>
          <w:color w:val="000000"/>
          <w:sz w:val="30"/>
          <w:szCs w:val="30"/>
        </w:rPr>
      </w:pPr>
      <w:r w:rsidRPr="003D71BC">
        <w:rPr>
          <w:rFonts w:ascii="仿宋_GB2312" w:eastAsia="仿宋_GB2312" w:hint="eastAsia"/>
          <w:b/>
          <w:color w:val="000000"/>
          <w:sz w:val="30"/>
          <w:szCs w:val="30"/>
        </w:rPr>
        <w:t>新能源汽车运营企业：</w:t>
      </w:r>
      <w:r w:rsidRPr="003D71BC">
        <w:rPr>
          <w:rFonts w:ascii="仿宋_GB2312" w:eastAsia="仿宋_GB2312" w:hint="eastAsia"/>
          <w:color w:val="000000"/>
          <w:sz w:val="30"/>
          <w:szCs w:val="30"/>
        </w:rPr>
        <w:t>负责建立新能源汽车日常保养和检修机制；开展培训工作，加强乘务人员安全防患意识和事故应对能力；制定新能源汽车事故应急预案；定期开展消防演习活动。</w:t>
      </w:r>
    </w:p>
    <w:p w:rsidR="00E16F20" w:rsidRPr="003D71BC" w:rsidRDefault="00E16F20" w:rsidP="00E16F20">
      <w:pPr>
        <w:spacing w:line="560" w:lineRule="exact"/>
        <w:ind w:firstLineChars="200" w:firstLine="602"/>
        <w:rPr>
          <w:rFonts w:ascii="仿宋_GB2312" w:eastAsia="仿宋_GB2312"/>
          <w:color w:val="000000"/>
          <w:sz w:val="30"/>
          <w:szCs w:val="30"/>
        </w:rPr>
      </w:pPr>
      <w:r w:rsidRPr="003D71BC">
        <w:rPr>
          <w:rFonts w:ascii="仿宋_GB2312" w:eastAsia="仿宋_GB2312" w:hint="eastAsia"/>
          <w:b/>
          <w:color w:val="000000"/>
          <w:sz w:val="30"/>
          <w:szCs w:val="30"/>
        </w:rPr>
        <w:t>充电基础设施建设运营企业：</w:t>
      </w:r>
      <w:r w:rsidRPr="003D71BC">
        <w:rPr>
          <w:rFonts w:ascii="仿宋_GB2312" w:eastAsia="仿宋_GB2312" w:hint="eastAsia"/>
          <w:color w:val="000000"/>
          <w:sz w:val="30"/>
          <w:szCs w:val="30"/>
        </w:rPr>
        <w:t>负责建立充电基础设施日常保养和检修机制；开展充电站点工作人员培训工作，加强工作人员安全防患意识和事故应对能力；制定充电基础设施事故应急预案；定期开展消防演习活动。</w:t>
      </w:r>
    </w:p>
    <w:p w:rsidR="00E16F20" w:rsidRPr="003D71BC" w:rsidRDefault="00E16F20" w:rsidP="00E16F20">
      <w:pPr>
        <w:spacing w:line="560" w:lineRule="exact"/>
        <w:ind w:firstLine="600"/>
        <w:rPr>
          <w:rFonts w:ascii="楷体_GB2312" w:eastAsia="楷体_GB2312"/>
          <w:b/>
          <w:color w:val="000000"/>
          <w:sz w:val="30"/>
          <w:szCs w:val="30"/>
        </w:rPr>
      </w:pPr>
      <w:r w:rsidRPr="003D71BC">
        <w:rPr>
          <w:rFonts w:ascii="楷体_GB2312" w:eastAsia="楷体_GB2312" w:hint="eastAsia"/>
          <w:b/>
          <w:color w:val="000000"/>
          <w:sz w:val="30"/>
          <w:szCs w:val="30"/>
        </w:rPr>
        <w:t>（三）建立健全运营监测平台</w:t>
      </w:r>
    </w:p>
    <w:p w:rsidR="00E16F20" w:rsidRPr="003D71BC" w:rsidRDefault="00E16F20" w:rsidP="00E16F20">
      <w:pPr>
        <w:spacing w:line="560" w:lineRule="exact"/>
        <w:ind w:firstLine="600"/>
        <w:rPr>
          <w:rFonts w:ascii="仿宋_GB2312" w:eastAsia="仿宋_GB2312"/>
          <w:color w:val="000000"/>
          <w:sz w:val="30"/>
          <w:szCs w:val="30"/>
        </w:rPr>
      </w:pPr>
      <w:r w:rsidRPr="003D71BC">
        <w:rPr>
          <w:rFonts w:ascii="仿宋_GB2312" w:eastAsia="仿宋_GB2312" w:hint="eastAsia"/>
          <w:color w:val="000000"/>
          <w:sz w:val="30"/>
          <w:szCs w:val="30"/>
        </w:rPr>
        <w:t>联合我市新能源汽车运营企业和充电基础设施运营企业，建立和完善新能源汽车及充电桩运营监测平台，并将企业及县政府自建平台接入到全市统一的监测平台。通过运营监测平台实时监测关键系统运行参数，对发现安全隐患的车辆，及时预警并采取有效措施</w:t>
      </w:r>
      <w:r w:rsidRPr="003D71BC">
        <w:rPr>
          <w:rFonts w:ascii="仿宋_GB2312" w:eastAsia="仿宋_GB2312" w:hint="eastAsia"/>
          <w:color w:val="000000"/>
          <w:sz w:val="30"/>
          <w:szCs w:val="30"/>
        </w:rPr>
        <w:lastRenderedPageBreak/>
        <w:t>消除隐患。</w:t>
      </w:r>
    </w:p>
    <w:p w:rsidR="00E16F20" w:rsidRPr="003D71BC" w:rsidRDefault="00E16F20" w:rsidP="00E16F20">
      <w:pPr>
        <w:spacing w:line="560" w:lineRule="exact"/>
        <w:ind w:firstLine="600"/>
        <w:rPr>
          <w:rFonts w:ascii="仿宋_GB2312" w:eastAsia="仿宋_GB2312"/>
          <w:color w:val="000000"/>
          <w:sz w:val="30"/>
          <w:szCs w:val="30"/>
        </w:rPr>
      </w:pPr>
      <w:r w:rsidRPr="003D71BC">
        <w:rPr>
          <w:rFonts w:ascii="仿宋_GB2312" w:eastAsia="仿宋_GB2312" w:hint="eastAsia"/>
          <w:color w:val="000000"/>
          <w:sz w:val="30"/>
          <w:szCs w:val="30"/>
        </w:rPr>
        <w:t>附件</w:t>
      </w:r>
      <w:r w:rsidRPr="003D71BC">
        <w:rPr>
          <w:rFonts w:ascii="仿宋_GB2312" w:eastAsia="仿宋_GB2312"/>
          <w:color w:val="000000"/>
          <w:sz w:val="30"/>
          <w:szCs w:val="30"/>
        </w:rPr>
        <w:t>1</w:t>
      </w:r>
      <w:r w:rsidRPr="003D71BC">
        <w:rPr>
          <w:rFonts w:ascii="仿宋_GB2312" w:eastAsia="仿宋_GB2312" w:hint="eastAsia"/>
          <w:color w:val="000000"/>
          <w:sz w:val="30"/>
          <w:szCs w:val="30"/>
        </w:rPr>
        <w:t>：湖州市新能源汽车推广应用安全监管工作领导小组成员名单；</w:t>
      </w:r>
    </w:p>
    <w:p w:rsidR="00E16F20" w:rsidRPr="003D71BC" w:rsidRDefault="00E16F20" w:rsidP="00E16F20">
      <w:pPr>
        <w:spacing w:line="560" w:lineRule="exact"/>
        <w:ind w:firstLine="600"/>
        <w:rPr>
          <w:rFonts w:ascii="仿宋_GB2312" w:eastAsia="仿宋_GB2312"/>
          <w:color w:val="000000"/>
          <w:sz w:val="30"/>
          <w:szCs w:val="30"/>
        </w:rPr>
      </w:pPr>
      <w:r w:rsidRPr="003D71BC">
        <w:rPr>
          <w:rFonts w:ascii="仿宋_GB2312" w:eastAsia="仿宋_GB2312" w:hint="eastAsia"/>
          <w:color w:val="000000"/>
          <w:sz w:val="30"/>
          <w:szCs w:val="30"/>
        </w:rPr>
        <w:t>附件</w:t>
      </w:r>
      <w:r w:rsidRPr="003D71BC">
        <w:rPr>
          <w:rFonts w:ascii="仿宋_GB2312" w:eastAsia="仿宋_GB2312"/>
          <w:color w:val="000000"/>
          <w:sz w:val="30"/>
          <w:szCs w:val="30"/>
        </w:rPr>
        <w:t>2</w:t>
      </w:r>
      <w:r w:rsidRPr="003D71BC">
        <w:rPr>
          <w:rFonts w:ascii="仿宋_GB2312" w:eastAsia="仿宋_GB2312" w:hint="eastAsia"/>
          <w:color w:val="000000"/>
          <w:sz w:val="30"/>
          <w:szCs w:val="30"/>
        </w:rPr>
        <w:t>：湖州市新能源汽车突发安全事故应急预案。</w:t>
      </w:r>
    </w:p>
    <w:p w:rsidR="00E16F20" w:rsidRPr="003D71BC" w:rsidRDefault="00E16F20" w:rsidP="00E16F20">
      <w:pPr>
        <w:spacing w:line="560" w:lineRule="exact"/>
        <w:ind w:firstLine="600"/>
        <w:rPr>
          <w:rFonts w:ascii="仿宋_GB2312" w:eastAsia="仿宋_GB2312"/>
          <w:b/>
          <w:color w:val="000000"/>
          <w:sz w:val="32"/>
          <w:szCs w:val="32"/>
        </w:rPr>
        <w:sectPr w:rsidR="00E16F20" w:rsidRPr="003D71BC">
          <w:pgSz w:w="11906" w:h="16838"/>
          <w:pgMar w:top="1701" w:right="1644" w:bottom="1701" w:left="1644" w:header="851" w:footer="992" w:gutter="0"/>
          <w:cols w:space="0"/>
          <w:docGrid w:linePitch="312"/>
        </w:sectPr>
      </w:pPr>
    </w:p>
    <w:p w:rsidR="00E16F20" w:rsidRPr="00AD75D2" w:rsidRDefault="00E16F20" w:rsidP="00E16F20">
      <w:pPr>
        <w:spacing w:line="560" w:lineRule="exact"/>
        <w:rPr>
          <w:rFonts w:ascii="仿宋_GB2312" w:eastAsia="仿宋_GB2312"/>
          <w:b/>
          <w:color w:val="000000"/>
          <w:sz w:val="30"/>
          <w:szCs w:val="30"/>
        </w:rPr>
      </w:pPr>
      <w:r w:rsidRPr="00AD75D2">
        <w:rPr>
          <w:rFonts w:ascii="仿宋_GB2312" w:eastAsia="仿宋_GB2312" w:hint="eastAsia"/>
          <w:b/>
          <w:bCs/>
          <w:color w:val="000000"/>
          <w:sz w:val="30"/>
          <w:szCs w:val="30"/>
        </w:rPr>
        <w:lastRenderedPageBreak/>
        <w:t>附件</w:t>
      </w:r>
      <w:r w:rsidRPr="00AD75D2">
        <w:rPr>
          <w:rFonts w:ascii="仿宋_GB2312" w:eastAsia="仿宋_GB2312"/>
          <w:b/>
          <w:bCs/>
          <w:color w:val="000000"/>
          <w:sz w:val="30"/>
          <w:szCs w:val="30"/>
        </w:rPr>
        <w:t>1</w:t>
      </w:r>
      <w:r w:rsidRPr="00AD75D2">
        <w:rPr>
          <w:rFonts w:ascii="仿宋_GB2312" w:eastAsia="仿宋_GB2312" w:hint="eastAsia"/>
          <w:b/>
          <w:bCs/>
          <w:color w:val="000000"/>
          <w:sz w:val="30"/>
          <w:szCs w:val="30"/>
        </w:rPr>
        <w:t>：</w:t>
      </w:r>
    </w:p>
    <w:p w:rsidR="00E16F20" w:rsidRPr="003D71BC" w:rsidRDefault="00E16F20" w:rsidP="00E16F20">
      <w:pPr>
        <w:spacing w:line="560" w:lineRule="exact"/>
        <w:jc w:val="center"/>
        <w:rPr>
          <w:rFonts w:ascii="黑体" w:eastAsia="黑体"/>
          <w:color w:val="000000"/>
          <w:sz w:val="36"/>
          <w:szCs w:val="36"/>
        </w:rPr>
      </w:pPr>
      <w:r w:rsidRPr="003D71BC">
        <w:rPr>
          <w:rFonts w:ascii="黑体" w:eastAsia="黑体" w:hint="eastAsia"/>
          <w:color w:val="000000"/>
          <w:sz w:val="36"/>
          <w:szCs w:val="36"/>
        </w:rPr>
        <w:t>湖州市新能源汽车推广应用安全监管领导小组成员名单</w:t>
      </w:r>
    </w:p>
    <w:p w:rsidR="00E16F20" w:rsidRPr="003D71BC" w:rsidRDefault="00E16F20" w:rsidP="00E16F20">
      <w:pPr>
        <w:pStyle w:val="a5"/>
        <w:spacing w:line="560" w:lineRule="exact"/>
        <w:ind w:firstLineChars="200" w:firstLine="600"/>
        <w:rPr>
          <w:rFonts w:ascii="仿宋_GB2312" w:eastAsia="仿宋_GB2312" w:hAnsi="宋体" w:cs="宋体"/>
          <w:color w:val="000000"/>
          <w:sz w:val="30"/>
          <w:szCs w:val="30"/>
        </w:rPr>
      </w:pPr>
      <w:r w:rsidRPr="003D71BC">
        <w:rPr>
          <w:rFonts w:ascii="仿宋_GB2312" w:eastAsia="仿宋_GB2312" w:hAnsi="宋体" w:cs="宋体" w:hint="eastAsia"/>
          <w:color w:val="000000"/>
          <w:sz w:val="30"/>
          <w:szCs w:val="30"/>
        </w:rPr>
        <w:t>组</w:t>
      </w:r>
      <w:r w:rsidRPr="003D71BC">
        <w:rPr>
          <w:rFonts w:ascii="仿宋_GB2312" w:eastAsia="仿宋_GB2312" w:hAnsi="宋体" w:cs="宋体"/>
          <w:color w:val="000000"/>
          <w:sz w:val="30"/>
          <w:szCs w:val="30"/>
        </w:rPr>
        <w:t xml:space="preserve">  </w:t>
      </w:r>
      <w:r w:rsidRPr="003D71BC">
        <w:rPr>
          <w:rFonts w:ascii="仿宋_GB2312" w:eastAsia="仿宋_GB2312" w:hAnsi="宋体" w:cs="宋体" w:hint="eastAsia"/>
          <w:color w:val="000000"/>
          <w:sz w:val="30"/>
          <w:szCs w:val="30"/>
        </w:rPr>
        <w:t>长：李上葵</w:t>
      </w:r>
    </w:p>
    <w:p w:rsidR="00E16F20" w:rsidRPr="003D71BC" w:rsidRDefault="00E16F20" w:rsidP="00E16F20">
      <w:pPr>
        <w:pStyle w:val="a5"/>
        <w:spacing w:line="560" w:lineRule="exact"/>
        <w:ind w:firstLineChars="200" w:firstLine="600"/>
        <w:rPr>
          <w:rFonts w:ascii="仿宋_GB2312" w:eastAsia="仿宋_GB2312" w:hAnsi="宋体" w:cs="宋体"/>
          <w:color w:val="000000"/>
          <w:sz w:val="30"/>
          <w:szCs w:val="30"/>
        </w:rPr>
      </w:pPr>
      <w:r w:rsidRPr="003D71BC">
        <w:rPr>
          <w:rFonts w:ascii="仿宋_GB2312" w:eastAsia="仿宋_GB2312" w:hAnsi="宋体" w:cs="宋体" w:hint="eastAsia"/>
          <w:color w:val="000000"/>
          <w:sz w:val="30"/>
          <w:szCs w:val="30"/>
        </w:rPr>
        <w:t>副组长：丁泉观（市政府）</w:t>
      </w:r>
    </w:p>
    <w:p w:rsidR="00E16F20" w:rsidRPr="003D71BC" w:rsidRDefault="00E16F20" w:rsidP="00E16F20">
      <w:pPr>
        <w:pStyle w:val="a5"/>
        <w:spacing w:line="560" w:lineRule="exact"/>
        <w:ind w:firstLineChars="600" w:firstLine="1800"/>
        <w:rPr>
          <w:rFonts w:ascii="仿宋_GB2312" w:eastAsia="仿宋_GB2312" w:hAnsi="宋体" w:cs="宋体"/>
          <w:color w:val="000000"/>
          <w:sz w:val="30"/>
          <w:szCs w:val="30"/>
        </w:rPr>
      </w:pPr>
      <w:r w:rsidRPr="003D71BC">
        <w:rPr>
          <w:rFonts w:ascii="仿宋_GB2312" w:eastAsia="仿宋_GB2312" w:hAnsi="宋体" w:cs="宋体" w:hint="eastAsia"/>
          <w:color w:val="000000"/>
          <w:sz w:val="30"/>
          <w:szCs w:val="30"/>
        </w:rPr>
        <w:t>丁芳芳（市经信委）</w:t>
      </w:r>
    </w:p>
    <w:p w:rsidR="00E16F20" w:rsidRPr="003D71BC" w:rsidRDefault="00E16F20" w:rsidP="00E16F20">
      <w:pPr>
        <w:pStyle w:val="a5"/>
        <w:spacing w:line="560" w:lineRule="exact"/>
        <w:ind w:firstLineChars="200" w:firstLine="600"/>
        <w:rPr>
          <w:rFonts w:ascii="仿宋_GB2312" w:eastAsia="仿宋_GB2312" w:hAnsi="宋体" w:cs="宋体"/>
          <w:color w:val="000000"/>
          <w:sz w:val="30"/>
          <w:szCs w:val="30"/>
        </w:rPr>
      </w:pPr>
      <w:r w:rsidRPr="003D71BC">
        <w:rPr>
          <w:rFonts w:ascii="仿宋_GB2312" w:eastAsia="仿宋_GB2312" w:hAnsi="宋体" w:cs="宋体" w:hint="eastAsia"/>
          <w:color w:val="000000"/>
          <w:sz w:val="30"/>
          <w:szCs w:val="30"/>
        </w:rPr>
        <w:t>成</w:t>
      </w:r>
      <w:r w:rsidRPr="003D71BC">
        <w:rPr>
          <w:rFonts w:ascii="仿宋_GB2312" w:eastAsia="仿宋_GB2312" w:hAnsi="宋体" w:cs="宋体"/>
          <w:color w:val="000000"/>
          <w:sz w:val="30"/>
          <w:szCs w:val="30"/>
        </w:rPr>
        <w:t xml:space="preserve">  </w:t>
      </w:r>
      <w:r w:rsidRPr="003D71BC">
        <w:rPr>
          <w:rFonts w:ascii="仿宋_GB2312" w:eastAsia="仿宋_GB2312" w:hAnsi="宋体" w:cs="宋体" w:hint="eastAsia"/>
          <w:color w:val="000000"/>
          <w:sz w:val="30"/>
          <w:szCs w:val="30"/>
        </w:rPr>
        <w:t>员：张铁成（市政府应急办）</w:t>
      </w:r>
    </w:p>
    <w:p w:rsidR="00E16F20" w:rsidRPr="003D71BC" w:rsidRDefault="00E16F20" w:rsidP="00E16F20">
      <w:pPr>
        <w:pStyle w:val="a5"/>
        <w:spacing w:line="560" w:lineRule="exact"/>
        <w:ind w:firstLineChars="600" w:firstLine="1800"/>
        <w:rPr>
          <w:rFonts w:ascii="仿宋_GB2312" w:eastAsia="仿宋_GB2312" w:hAnsi="宋体" w:cs="宋体"/>
          <w:color w:val="000000"/>
          <w:sz w:val="30"/>
          <w:szCs w:val="30"/>
        </w:rPr>
      </w:pPr>
      <w:r w:rsidRPr="003D71BC">
        <w:rPr>
          <w:rFonts w:ascii="仿宋_GB2312" w:eastAsia="仿宋_GB2312" w:hAnsi="宋体" w:cs="宋体" w:hint="eastAsia"/>
          <w:color w:val="000000"/>
          <w:sz w:val="30"/>
          <w:szCs w:val="30"/>
        </w:rPr>
        <w:t>李红英（市发改委）</w:t>
      </w:r>
    </w:p>
    <w:p w:rsidR="00E16F20" w:rsidRPr="003D71BC" w:rsidRDefault="00E16F20" w:rsidP="00E16F20">
      <w:pPr>
        <w:pStyle w:val="a5"/>
        <w:spacing w:line="560" w:lineRule="exact"/>
        <w:ind w:firstLineChars="600" w:firstLine="1800"/>
        <w:rPr>
          <w:rFonts w:ascii="仿宋_GB2312" w:eastAsia="仿宋_GB2312" w:hAnsi="宋体" w:cs="宋体"/>
          <w:color w:val="000000"/>
          <w:sz w:val="30"/>
          <w:szCs w:val="30"/>
        </w:rPr>
      </w:pPr>
      <w:r w:rsidRPr="003D71BC">
        <w:rPr>
          <w:rFonts w:ascii="仿宋_GB2312" w:eastAsia="仿宋_GB2312" w:hAnsi="宋体" w:cs="宋体" w:hint="eastAsia"/>
          <w:color w:val="000000"/>
          <w:sz w:val="30"/>
          <w:szCs w:val="30"/>
        </w:rPr>
        <w:t>方安明（市经信委）</w:t>
      </w:r>
    </w:p>
    <w:p w:rsidR="00E16F20" w:rsidRPr="003D71BC" w:rsidRDefault="00E16F20" w:rsidP="00E16F20">
      <w:pPr>
        <w:pStyle w:val="a5"/>
        <w:spacing w:line="560" w:lineRule="exact"/>
        <w:ind w:firstLineChars="600" w:firstLine="1800"/>
        <w:rPr>
          <w:rFonts w:ascii="仿宋_GB2312" w:eastAsia="仿宋_GB2312" w:hAnsi="宋体" w:cs="宋体"/>
          <w:color w:val="000000"/>
          <w:sz w:val="30"/>
          <w:szCs w:val="30"/>
        </w:rPr>
      </w:pPr>
      <w:r w:rsidRPr="003D71BC">
        <w:rPr>
          <w:rFonts w:ascii="仿宋_GB2312" w:eastAsia="仿宋_GB2312" w:hAnsi="宋体" w:cs="宋体" w:hint="eastAsia"/>
          <w:color w:val="000000"/>
          <w:sz w:val="30"/>
          <w:szCs w:val="30"/>
        </w:rPr>
        <w:t>张向阳（市财政局）</w:t>
      </w:r>
    </w:p>
    <w:p w:rsidR="00E16F20" w:rsidRPr="003D71BC" w:rsidRDefault="00E16F20" w:rsidP="00E16F20">
      <w:pPr>
        <w:pStyle w:val="a5"/>
        <w:spacing w:line="560" w:lineRule="exact"/>
        <w:ind w:firstLineChars="600" w:firstLine="1800"/>
        <w:rPr>
          <w:rFonts w:ascii="仿宋_GB2312" w:eastAsia="仿宋_GB2312" w:hAnsi="宋体" w:cs="宋体"/>
          <w:color w:val="000000"/>
          <w:sz w:val="30"/>
          <w:szCs w:val="30"/>
        </w:rPr>
      </w:pPr>
      <w:r w:rsidRPr="003D71BC">
        <w:rPr>
          <w:rFonts w:ascii="仿宋_GB2312" w:eastAsia="仿宋_GB2312" w:hAnsi="宋体" w:cs="宋体" w:hint="eastAsia"/>
          <w:color w:val="000000"/>
          <w:sz w:val="30"/>
          <w:szCs w:val="30"/>
        </w:rPr>
        <w:t>孟立忠（市交通运输局）</w:t>
      </w:r>
    </w:p>
    <w:p w:rsidR="00E16F20" w:rsidRPr="003D71BC" w:rsidRDefault="00E16F20" w:rsidP="00E16F20">
      <w:pPr>
        <w:pStyle w:val="a5"/>
        <w:spacing w:line="560" w:lineRule="exact"/>
        <w:ind w:firstLineChars="600" w:firstLine="1800"/>
        <w:rPr>
          <w:rFonts w:ascii="仿宋_GB2312" w:eastAsia="仿宋_GB2312" w:hAnsi="宋体" w:cs="宋体"/>
          <w:color w:val="000000"/>
          <w:sz w:val="30"/>
          <w:szCs w:val="30"/>
        </w:rPr>
      </w:pPr>
      <w:r w:rsidRPr="003D71BC">
        <w:rPr>
          <w:rFonts w:ascii="仿宋_GB2312" w:eastAsia="仿宋_GB2312" w:hAnsi="宋体" w:cs="宋体" w:hint="eastAsia"/>
          <w:color w:val="000000"/>
          <w:sz w:val="30"/>
          <w:szCs w:val="30"/>
        </w:rPr>
        <w:t>徐志宏（市公安局）</w:t>
      </w:r>
    </w:p>
    <w:p w:rsidR="00E16F20" w:rsidRPr="003D71BC" w:rsidRDefault="00E16F20" w:rsidP="00E16F20">
      <w:pPr>
        <w:pStyle w:val="a5"/>
        <w:spacing w:line="560" w:lineRule="exact"/>
        <w:ind w:firstLineChars="600" w:firstLine="1800"/>
        <w:rPr>
          <w:rFonts w:ascii="仿宋_GB2312" w:eastAsia="仿宋_GB2312" w:hAnsi="宋体" w:cs="宋体"/>
          <w:color w:val="000000"/>
          <w:sz w:val="30"/>
          <w:szCs w:val="30"/>
        </w:rPr>
      </w:pPr>
      <w:r w:rsidRPr="003D71BC">
        <w:rPr>
          <w:rFonts w:ascii="仿宋_GB2312" w:eastAsia="仿宋_GB2312" w:hAnsi="宋体" w:cs="宋体" w:hint="eastAsia"/>
          <w:color w:val="000000"/>
          <w:sz w:val="30"/>
          <w:szCs w:val="30"/>
        </w:rPr>
        <w:t>姚玉鑫（市环保局）</w:t>
      </w:r>
    </w:p>
    <w:p w:rsidR="00E16F20" w:rsidRPr="003D71BC" w:rsidRDefault="00E16F20" w:rsidP="00E16F20">
      <w:pPr>
        <w:pStyle w:val="a5"/>
        <w:spacing w:line="560" w:lineRule="exact"/>
        <w:ind w:firstLineChars="600" w:firstLine="1800"/>
        <w:rPr>
          <w:rFonts w:ascii="仿宋_GB2312" w:eastAsia="仿宋_GB2312" w:hAnsi="宋体" w:cs="宋体"/>
          <w:color w:val="000000"/>
          <w:sz w:val="30"/>
          <w:szCs w:val="30"/>
        </w:rPr>
      </w:pPr>
      <w:r w:rsidRPr="003D71BC">
        <w:rPr>
          <w:rFonts w:ascii="仿宋_GB2312" w:eastAsia="仿宋_GB2312" w:hAnsi="宋体" w:cs="宋体" w:hint="eastAsia"/>
          <w:color w:val="000000"/>
          <w:sz w:val="30"/>
          <w:szCs w:val="30"/>
        </w:rPr>
        <w:t>傅文虎（市安监局）</w:t>
      </w:r>
    </w:p>
    <w:p w:rsidR="00E16F20" w:rsidRPr="003D71BC" w:rsidRDefault="00E16F20" w:rsidP="00E16F20">
      <w:pPr>
        <w:pStyle w:val="a5"/>
        <w:spacing w:line="560" w:lineRule="exact"/>
        <w:ind w:firstLineChars="600" w:firstLine="1800"/>
        <w:rPr>
          <w:rFonts w:ascii="仿宋_GB2312" w:eastAsia="仿宋_GB2312" w:hAnsi="宋体" w:cs="宋体"/>
          <w:color w:val="000000"/>
          <w:sz w:val="30"/>
          <w:szCs w:val="30"/>
        </w:rPr>
      </w:pPr>
      <w:r w:rsidRPr="003D71BC">
        <w:rPr>
          <w:rFonts w:ascii="仿宋_GB2312" w:eastAsia="仿宋_GB2312" w:hAnsi="宋体" w:cs="宋体" w:hint="eastAsia"/>
          <w:color w:val="000000"/>
          <w:sz w:val="30"/>
          <w:szCs w:val="30"/>
        </w:rPr>
        <w:t>潘人伟（市卫计局）</w:t>
      </w:r>
    </w:p>
    <w:p w:rsidR="00E16F20" w:rsidRPr="003D71BC" w:rsidRDefault="00E16F20" w:rsidP="00E16F20">
      <w:pPr>
        <w:pStyle w:val="a5"/>
        <w:spacing w:line="560" w:lineRule="exact"/>
        <w:ind w:firstLineChars="600" w:firstLine="1800"/>
        <w:rPr>
          <w:rFonts w:ascii="仿宋_GB2312" w:eastAsia="仿宋_GB2312" w:hAnsi="宋体" w:cs="宋体"/>
          <w:color w:val="000000"/>
          <w:sz w:val="30"/>
          <w:szCs w:val="30"/>
        </w:rPr>
      </w:pPr>
      <w:r w:rsidRPr="003D71BC">
        <w:rPr>
          <w:rFonts w:ascii="仿宋_GB2312" w:eastAsia="仿宋_GB2312" w:hAnsi="宋体" w:cs="宋体" w:hint="eastAsia"/>
          <w:color w:val="000000"/>
          <w:sz w:val="30"/>
          <w:szCs w:val="30"/>
        </w:rPr>
        <w:t>马振波（市消防支队）</w:t>
      </w:r>
    </w:p>
    <w:p w:rsidR="00E16F20" w:rsidRPr="003D71BC" w:rsidRDefault="00E16F20" w:rsidP="00E16F20">
      <w:pPr>
        <w:pStyle w:val="a5"/>
        <w:spacing w:line="560" w:lineRule="exact"/>
        <w:ind w:firstLineChars="600" w:firstLine="1800"/>
        <w:rPr>
          <w:rFonts w:ascii="仿宋_GB2312" w:eastAsia="仿宋_GB2312" w:hAnsi="宋体" w:cs="宋体"/>
          <w:color w:val="000000"/>
          <w:sz w:val="30"/>
          <w:szCs w:val="30"/>
        </w:rPr>
      </w:pPr>
      <w:r w:rsidRPr="003D71BC">
        <w:rPr>
          <w:rFonts w:ascii="仿宋_GB2312" w:eastAsia="仿宋_GB2312" w:hAnsi="宋体" w:cs="宋体" w:hint="eastAsia"/>
          <w:color w:val="000000"/>
          <w:sz w:val="30"/>
          <w:szCs w:val="30"/>
        </w:rPr>
        <w:t>闵  宏（市邮政管理局）</w:t>
      </w:r>
    </w:p>
    <w:p w:rsidR="00E16F20" w:rsidRPr="003D71BC" w:rsidRDefault="00E16F20" w:rsidP="00E16F20">
      <w:pPr>
        <w:pStyle w:val="a5"/>
        <w:spacing w:line="560" w:lineRule="exact"/>
        <w:ind w:firstLineChars="600" w:firstLine="1800"/>
        <w:rPr>
          <w:rFonts w:ascii="仿宋_GB2312" w:eastAsia="仿宋_GB2312" w:hAnsi="宋体" w:cs="宋体"/>
          <w:color w:val="000000"/>
          <w:sz w:val="30"/>
          <w:szCs w:val="30"/>
        </w:rPr>
      </w:pPr>
      <w:r w:rsidRPr="003D71BC">
        <w:rPr>
          <w:rFonts w:ascii="仿宋_GB2312" w:eastAsia="仿宋_GB2312" w:hAnsi="宋体" w:cs="宋体" w:hint="eastAsia"/>
          <w:color w:val="000000"/>
          <w:sz w:val="30"/>
          <w:szCs w:val="30"/>
        </w:rPr>
        <w:t>王</w:t>
      </w:r>
      <w:r w:rsidRPr="003D71BC">
        <w:rPr>
          <w:rFonts w:ascii="仿宋_GB2312" w:eastAsia="仿宋_GB2312" w:hAnsi="宋体" w:cs="宋体"/>
          <w:color w:val="000000"/>
          <w:sz w:val="30"/>
          <w:szCs w:val="30"/>
        </w:rPr>
        <w:t xml:space="preserve">  </w:t>
      </w:r>
      <w:r w:rsidRPr="003D71BC">
        <w:rPr>
          <w:rFonts w:ascii="仿宋_GB2312" w:eastAsia="仿宋_GB2312" w:hAnsi="宋体" w:cs="宋体" w:hint="eastAsia"/>
          <w:color w:val="000000"/>
          <w:sz w:val="30"/>
          <w:szCs w:val="30"/>
        </w:rPr>
        <w:t>伟（国网湖州供电公司）</w:t>
      </w:r>
    </w:p>
    <w:p w:rsidR="00E16F20" w:rsidRPr="003D71BC" w:rsidRDefault="00E16F20" w:rsidP="00E16F20">
      <w:pPr>
        <w:spacing w:line="560" w:lineRule="exact"/>
        <w:ind w:firstLineChars="200" w:firstLine="600"/>
        <w:rPr>
          <w:rFonts w:ascii="仿宋_GB2312" w:eastAsia="仿宋_GB2312"/>
          <w:b/>
          <w:color w:val="000000"/>
          <w:sz w:val="30"/>
          <w:szCs w:val="30"/>
        </w:rPr>
      </w:pPr>
      <w:r w:rsidRPr="003D71BC">
        <w:rPr>
          <w:rFonts w:ascii="仿宋_GB2312" w:eastAsia="仿宋_GB2312" w:hAnsi="宋体" w:cs="宋体" w:hint="eastAsia"/>
          <w:color w:val="000000"/>
          <w:sz w:val="30"/>
          <w:szCs w:val="30"/>
        </w:rPr>
        <w:t>领导小组下设办公室（设在市经信委），方安明兼任办公室主任。</w:t>
      </w:r>
    </w:p>
    <w:p w:rsidR="00E16F20" w:rsidRPr="003D71BC" w:rsidRDefault="00E16F20" w:rsidP="00E16F20">
      <w:pPr>
        <w:spacing w:line="560" w:lineRule="exact"/>
        <w:ind w:firstLineChars="198" w:firstLine="636"/>
        <w:rPr>
          <w:rFonts w:ascii="仿宋_GB2312" w:eastAsia="仿宋_GB2312"/>
          <w:b/>
          <w:color w:val="000000"/>
          <w:sz w:val="32"/>
          <w:szCs w:val="32"/>
        </w:rPr>
        <w:sectPr w:rsidR="00E16F20" w:rsidRPr="003D71BC">
          <w:pgSz w:w="11906" w:h="16838"/>
          <w:pgMar w:top="1701" w:right="1531" w:bottom="1701" w:left="1701" w:header="851" w:footer="992" w:gutter="0"/>
          <w:cols w:space="0"/>
          <w:docGrid w:linePitch="312"/>
        </w:sectPr>
      </w:pPr>
    </w:p>
    <w:p w:rsidR="00E16F20" w:rsidRPr="00AD75D2" w:rsidRDefault="00E16F20" w:rsidP="00AD75D2">
      <w:pPr>
        <w:spacing w:line="560" w:lineRule="exact"/>
        <w:rPr>
          <w:rFonts w:ascii="仿宋_GB2312" w:eastAsia="仿宋_GB2312"/>
          <w:b/>
          <w:bCs/>
          <w:color w:val="000000"/>
          <w:sz w:val="30"/>
          <w:szCs w:val="30"/>
        </w:rPr>
      </w:pPr>
      <w:r w:rsidRPr="00AD75D2">
        <w:rPr>
          <w:rFonts w:ascii="仿宋_GB2312" w:eastAsia="仿宋_GB2312" w:hint="eastAsia"/>
          <w:b/>
          <w:bCs/>
          <w:color w:val="000000"/>
          <w:sz w:val="30"/>
          <w:szCs w:val="30"/>
        </w:rPr>
        <w:lastRenderedPageBreak/>
        <w:t>附件</w:t>
      </w:r>
      <w:r w:rsidRPr="00AD75D2">
        <w:rPr>
          <w:rFonts w:ascii="仿宋_GB2312" w:eastAsia="仿宋_GB2312"/>
          <w:b/>
          <w:bCs/>
          <w:color w:val="000000"/>
          <w:sz w:val="30"/>
          <w:szCs w:val="30"/>
        </w:rPr>
        <w:t>2</w:t>
      </w:r>
      <w:r w:rsidRPr="00AD75D2">
        <w:rPr>
          <w:rFonts w:ascii="仿宋_GB2312" w:eastAsia="仿宋_GB2312" w:hint="eastAsia"/>
          <w:b/>
          <w:bCs/>
          <w:color w:val="000000"/>
          <w:sz w:val="30"/>
          <w:szCs w:val="30"/>
        </w:rPr>
        <w:t>：</w:t>
      </w:r>
    </w:p>
    <w:p w:rsidR="00E16F20" w:rsidRPr="003D71BC" w:rsidRDefault="00E16F20" w:rsidP="00AD75D2">
      <w:pPr>
        <w:spacing w:line="560" w:lineRule="exact"/>
        <w:jc w:val="center"/>
        <w:rPr>
          <w:rFonts w:ascii="黑体" w:eastAsia="黑体"/>
          <w:color w:val="000000"/>
          <w:sz w:val="36"/>
          <w:szCs w:val="36"/>
        </w:rPr>
      </w:pPr>
      <w:r w:rsidRPr="003D71BC">
        <w:rPr>
          <w:rFonts w:ascii="黑体" w:eastAsia="黑体" w:hint="eastAsia"/>
          <w:color w:val="000000"/>
          <w:sz w:val="36"/>
          <w:szCs w:val="36"/>
        </w:rPr>
        <w:t>湖州市新能源汽车突发安全事故应急预案</w:t>
      </w:r>
    </w:p>
    <w:p w:rsidR="00E16F20" w:rsidRPr="003D71BC" w:rsidRDefault="00E16F20" w:rsidP="00AD75D2">
      <w:pPr>
        <w:spacing w:line="560" w:lineRule="exact"/>
        <w:jc w:val="center"/>
        <w:rPr>
          <w:rFonts w:ascii="黑体" w:eastAsia="黑体"/>
          <w:color w:val="000000"/>
          <w:sz w:val="30"/>
          <w:szCs w:val="30"/>
        </w:rPr>
      </w:pPr>
    </w:p>
    <w:p w:rsidR="00E16F20" w:rsidRPr="003D71BC" w:rsidRDefault="00E16F20" w:rsidP="00AD75D2">
      <w:pPr>
        <w:spacing w:line="560" w:lineRule="exact"/>
        <w:ind w:firstLineChars="200" w:firstLine="600"/>
        <w:rPr>
          <w:rFonts w:ascii="黑体" w:eastAsia="黑体"/>
          <w:color w:val="000000"/>
          <w:sz w:val="30"/>
          <w:szCs w:val="30"/>
        </w:rPr>
      </w:pPr>
      <w:r w:rsidRPr="003D71BC">
        <w:rPr>
          <w:rFonts w:ascii="黑体" w:eastAsia="黑体" w:hint="eastAsia"/>
          <w:color w:val="000000"/>
          <w:sz w:val="30"/>
          <w:szCs w:val="30"/>
        </w:rPr>
        <w:t>一、总则</w:t>
      </w:r>
    </w:p>
    <w:p w:rsidR="00E16F20" w:rsidRPr="003D71BC" w:rsidRDefault="00E16F20" w:rsidP="00AD75D2">
      <w:pPr>
        <w:spacing w:line="560" w:lineRule="exact"/>
        <w:ind w:firstLineChars="200" w:firstLine="602"/>
        <w:rPr>
          <w:rFonts w:ascii="楷体_GB2312" w:eastAsia="楷体_GB2312"/>
          <w:b/>
          <w:color w:val="000000"/>
          <w:sz w:val="30"/>
          <w:szCs w:val="30"/>
        </w:rPr>
      </w:pPr>
      <w:r w:rsidRPr="003D71BC">
        <w:rPr>
          <w:rFonts w:ascii="楷体_GB2312" w:eastAsia="楷体_GB2312"/>
          <w:b/>
          <w:color w:val="000000"/>
          <w:sz w:val="30"/>
          <w:szCs w:val="30"/>
        </w:rPr>
        <w:t xml:space="preserve">1.1 </w:t>
      </w:r>
      <w:r w:rsidRPr="003D71BC">
        <w:rPr>
          <w:rFonts w:ascii="楷体_GB2312" w:eastAsia="楷体_GB2312" w:hint="eastAsia"/>
          <w:b/>
          <w:color w:val="000000"/>
          <w:sz w:val="30"/>
          <w:szCs w:val="30"/>
        </w:rPr>
        <w:t>编制目的</w:t>
      </w:r>
    </w:p>
    <w:p w:rsidR="00E16F20" w:rsidRPr="003D71BC" w:rsidRDefault="00E16F20" w:rsidP="00AD75D2">
      <w:pPr>
        <w:spacing w:line="560" w:lineRule="exact"/>
        <w:ind w:firstLineChars="200" w:firstLine="600"/>
        <w:rPr>
          <w:rFonts w:ascii="仿宋_GB2312" w:eastAsia="仿宋_GB2312"/>
          <w:color w:val="000000"/>
          <w:sz w:val="30"/>
          <w:szCs w:val="30"/>
        </w:rPr>
      </w:pPr>
      <w:r w:rsidRPr="003D71BC">
        <w:rPr>
          <w:rFonts w:ascii="仿宋_GB2312" w:eastAsia="仿宋_GB2312" w:hint="eastAsia"/>
          <w:color w:val="000000"/>
          <w:sz w:val="30"/>
          <w:szCs w:val="30"/>
        </w:rPr>
        <w:t>为保障新能源汽车和充电桩使用的安全，防止和减少新能源汽车及充电桩安全事故的发生，建立紧急情况下的快速救援和应急机制，有效地组织事故抢险，保证人民生命财产安全，减少事故的影响和损失，保证新能源汽车推广应用工作稳步推进，特制订本预案。</w:t>
      </w:r>
    </w:p>
    <w:p w:rsidR="00E16F20" w:rsidRPr="003D71BC" w:rsidRDefault="00E16F20" w:rsidP="00AD75D2">
      <w:pPr>
        <w:spacing w:line="560" w:lineRule="exact"/>
        <w:ind w:firstLineChars="200" w:firstLine="602"/>
        <w:rPr>
          <w:rFonts w:ascii="楷体_GB2312" w:eastAsia="楷体_GB2312"/>
          <w:b/>
          <w:color w:val="000000"/>
          <w:sz w:val="30"/>
          <w:szCs w:val="30"/>
        </w:rPr>
      </w:pPr>
      <w:r w:rsidRPr="003D71BC">
        <w:rPr>
          <w:rFonts w:ascii="楷体_GB2312" w:eastAsia="楷体_GB2312"/>
          <w:b/>
          <w:color w:val="000000"/>
          <w:sz w:val="30"/>
          <w:szCs w:val="30"/>
        </w:rPr>
        <w:t xml:space="preserve">1.2 </w:t>
      </w:r>
      <w:r w:rsidRPr="003D71BC">
        <w:rPr>
          <w:rFonts w:ascii="楷体_GB2312" w:eastAsia="楷体_GB2312" w:hint="eastAsia"/>
          <w:b/>
          <w:color w:val="000000"/>
          <w:sz w:val="30"/>
          <w:szCs w:val="30"/>
        </w:rPr>
        <w:t>编制依据</w:t>
      </w:r>
    </w:p>
    <w:p w:rsidR="00E16F20" w:rsidRPr="003D71BC" w:rsidRDefault="00E16F20" w:rsidP="00AD75D2">
      <w:pPr>
        <w:spacing w:line="560" w:lineRule="exact"/>
        <w:ind w:firstLineChars="200" w:firstLine="600"/>
        <w:rPr>
          <w:rFonts w:ascii="仿宋_GB2312" w:eastAsia="仿宋_GB2312"/>
          <w:color w:val="000000"/>
          <w:sz w:val="30"/>
          <w:szCs w:val="30"/>
        </w:rPr>
      </w:pPr>
      <w:r w:rsidRPr="003D71BC">
        <w:rPr>
          <w:rFonts w:ascii="仿宋_GB2312" w:eastAsia="仿宋_GB2312" w:hint="eastAsia"/>
          <w:color w:val="000000"/>
          <w:sz w:val="30"/>
          <w:szCs w:val="30"/>
        </w:rPr>
        <w:t>根据国家四部委《关于加强节能与新能源汽车示范推广安全管理工作的函》（国科办函高〔</w:t>
      </w:r>
      <w:r w:rsidRPr="003D71BC">
        <w:rPr>
          <w:rFonts w:ascii="仿宋_GB2312" w:eastAsia="仿宋_GB2312"/>
          <w:color w:val="000000"/>
          <w:sz w:val="30"/>
          <w:szCs w:val="30"/>
        </w:rPr>
        <w:t>2011</w:t>
      </w:r>
      <w:r w:rsidRPr="003D71BC">
        <w:rPr>
          <w:rFonts w:ascii="仿宋_GB2312" w:eastAsia="仿宋_GB2312" w:hint="eastAsia"/>
          <w:color w:val="000000"/>
          <w:sz w:val="30"/>
          <w:szCs w:val="30"/>
        </w:rPr>
        <w:t>〕</w:t>
      </w:r>
      <w:r w:rsidRPr="003D71BC">
        <w:rPr>
          <w:rFonts w:ascii="仿宋_GB2312" w:eastAsia="仿宋_GB2312"/>
          <w:color w:val="000000"/>
          <w:sz w:val="30"/>
          <w:szCs w:val="30"/>
        </w:rPr>
        <w:t>322</w:t>
      </w:r>
      <w:r w:rsidRPr="003D71BC">
        <w:rPr>
          <w:rFonts w:ascii="仿宋_GB2312" w:eastAsia="仿宋_GB2312" w:hint="eastAsia"/>
          <w:color w:val="000000"/>
          <w:sz w:val="30"/>
          <w:szCs w:val="30"/>
        </w:rPr>
        <w:t>号）、《关于进一步做好新能源汽车推广应用安全监管工作的通知》（工信部装〔</w:t>
      </w:r>
      <w:r w:rsidRPr="003D71BC">
        <w:rPr>
          <w:rFonts w:ascii="仿宋_GB2312" w:eastAsia="仿宋_GB2312"/>
          <w:color w:val="000000"/>
          <w:sz w:val="30"/>
          <w:szCs w:val="30"/>
        </w:rPr>
        <w:t>2016</w:t>
      </w:r>
      <w:r w:rsidRPr="003D71BC">
        <w:rPr>
          <w:rFonts w:ascii="仿宋_GB2312" w:eastAsia="仿宋_GB2312" w:hint="eastAsia"/>
          <w:color w:val="000000"/>
          <w:sz w:val="30"/>
          <w:szCs w:val="30"/>
        </w:rPr>
        <w:t>〕</w:t>
      </w:r>
      <w:r w:rsidRPr="003D71BC">
        <w:rPr>
          <w:rFonts w:ascii="仿宋_GB2312" w:eastAsia="仿宋_GB2312"/>
          <w:color w:val="000000"/>
          <w:sz w:val="30"/>
          <w:szCs w:val="30"/>
        </w:rPr>
        <w:t>377</w:t>
      </w:r>
      <w:r w:rsidRPr="003D71BC">
        <w:rPr>
          <w:rFonts w:ascii="仿宋_GB2312" w:eastAsia="仿宋_GB2312" w:hint="eastAsia"/>
          <w:color w:val="000000"/>
          <w:sz w:val="30"/>
          <w:szCs w:val="30"/>
        </w:rPr>
        <w:t>号）和《湖州市突发公共事件总体应急预案》等规定制定本预案。</w:t>
      </w:r>
    </w:p>
    <w:p w:rsidR="00E16F20" w:rsidRPr="003D71BC" w:rsidRDefault="00E16F20" w:rsidP="00AD75D2">
      <w:pPr>
        <w:spacing w:line="560" w:lineRule="exact"/>
        <w:ind w:firstLineChars="200" w:firstLine="602"/>
        <w:rPr>
          <w:rFonts w:ascii="楷体_GB2312" w:eastAsia="楷体_GB2312"/>
          <w:b/>
          <w:color w:val="000000"/>
          <w:sz w:val="30"/>
          <w:szCs w:val="30"/>
        </w:rPr>
      </w:pPr>
      <w:r w:rsidRPr="003D71BC">
        <w:rPr>
          <w:rFonts w:ascii="楷体_GB2312" w:eastAsia="楷体_GB2312"/>
          <w:b/>
          <w:color w:val="000000"/>
          <w:sz w:val="30"/>
          <w:szCs w:val="30"/>
        </w:rPr>
        <w:t>1.3</w:t>
      </w:r>
      <w:r w:rsidRPr="003D71BC">
        <w:rPr>
          <w:rFonts w:ascii="楷体_GB2312" w:eastAsia="楷体_GB2312" w:hint="eastAsia"/>
          <w:b/>
          <w:color w:val="000000"/>
          <w:sz w:val="30"/>
          <w:szCs w:val="30"/>
        </w:rPr>
        <w:t>工作原则</w:t>
      </w:r>
    </w:p>
    <w:p w:rsidR="00E16F20" w:rsidRPr="003D71BC" w:rsidRDefault="00E16F20" w:rsidP="00AD75D2">
      <w:pPr>
        <w:spacing w:line="560" w:lineRule="exact"/>
        <w:ind w:firstLineChars="200" w:firstLine="600"/>
        <w:rPr>
          <w:rFonts w:ascii="仿宋_GB2312" w:eastAsia="仿宋_GB2312"/>
          <w:color w:val="000000"/>
          <w:sz w:val="30"/>
          <w:szCs w:val="30"/>
        </w:rPr>
      </w:pPr>
      <w:r w:rsidRPr="003D71BC">
        <w:rPr>
          <w:rFonts w:ascii="仿宋_GB2312" w:eastAsia="仿宋_GB2312" w:hint="eastAsia"/>
          <w:color w:val="000000"/>
          <w:sz w:val="30"/>
          <w:szCs w:val="30"/>
        </w:rPr>
        <w:t>贯彻落实“安全第一、预防为主、常备不懈”的方针</w:t>
      </w:r>
      <w:r w:rsidRPr="003D71BC">
        <w:rPr>
          <w:rFonts w:ascii="仿宋_GB2312" w:eastAsia="仿宋_GB2312" w:hint="eastAsia"/>
          <w:b/>
          <w:color w:val="000000"/>
          <w:sz w:val="30"/>
          <w:szCs w:val="30"/>
        </w:rPr>
        <w:t>，</w:t>
      </w:r>
      <w:r w:rsidRPr="003D71BC">
        <w:rPr>
          <w:rFonts w:ascii="仿宋_GB2312" w:eastAsia="仿宋_GB2312" w:hint="eastAsia"/>
          <w:color w:val="000000"/>
          <w:sz w:val="30"/>
          <w:szCs w:val="30"/>
        </w:rPr>
        <w:t>坚持以人为本，把保障人民群众的生命安全作为首要任务；坚持预防为主</w:t>
      </w:r>
      <w:r w:rsidRPr="003D71BC">
        <w:rPr>
          <w:rFonts w:ascii="仿宋_GB2312" w:eastAsia="仿宋_GB2312"/>
          <w:color w:val="000000"/>
          <w:sz w:val="30"/>
          <w:szCs w:val="30"/>
        </w:rPr>
        <w:t>,</w:t>
      </w:r>
      <w:r w:rsidRPr="003D71BC">
        <w:rPr>
          <w:rFonts w:ascii="仿宋_GB2312" w:eastAsia="仿宋_GB2312" w:hint="eastAsia"/>
          <w:color w:val="000000"/>
          <w:sz w:val="30"/>
          <w:szCs w:val="30"/>
        </w:rPr>
        <w:t>积极做好各项预防和应急准备工作。</w:t>
      </w:r>
    </w:p>
    <w:p w:rsidR="00E16F20" w:rsidRPr="003D71BC" w:rsidRDefault="00E16F20" w:rsidP="00AD75D2">
      <w:pPr>
        <w:spacing w:line="560" w:lineRule="exact"/>
        <w:ind w:firstLineChars="198" w:firstLine="596"/>
        <w:rPr>
          <w:rFonts w:eastAsia="仿宋_GB2312"/>
          <w:color w:val="000000"/>
          <w:sz w:val="30"/>
          <w:szCs w:val="30"/>
        </w:rPr>
      </w:pPr>
      <w:r w:rsidRPr="003D71BC">
        <w:rPr>
          <w:rFonts w:ascii="楷体_GB2312" w:eastAsia="楷体_GB2312"/>
          <w:b/>
          <w:color w:val="000000"/>
          <w:sz w:val="30"/>
          <w:szCs w:val="30"/>
        </w:rPr>
        <w:t xml:space="preserve">1.4 </w:t>
      </w:r>
      <w:r w:rsidRPr="003D71BC">
        <w:rPr>
          <w:rFonts w:ascii="楷体_GB2312" w:eastAsia="楷体_GB2312" w:hint="eastAsia"/>
          <w:b/>
          <w:color w:val="000000"/>
          <w:sz w:val="30"/>
          <w:szCs w:val="30"/>
        </w:rPr>
        <w:t>适用范围</w:t>
      </w:r>
    </w:p>
    <w:p w:rsidR="00E16F20" w:rsidRDefault="00E16F20" w:rsidP="00AD75D2">
      <w:pPr>
        <w:spacing w:line="560" w:lineRule="exact"/>
        <w:ind w:firstLine="600"/>
        <w:rPr>
          <w:rFonts w:ascii="仿宋_GB2312" w:eastAsia="仿宋_GB2312"/>
          <w:color w:val="000000"/>
          <w:sz w:val="30"/>
          <w:szCs w:val="30"/>
        </w:rPr>
      </w:pPr>
      <w:r w:rsidRPr="003D71BC">
        <w:rPr>
          <w:rFonts w:ascii="仿宋_GB2312" w:eastAsia="仿宋_GB2312" w:hint="eastAsia"/>
          <w:color w:val="000000"/>
          <w:sz w:val="30"/>
          <w:szCs w:val="30"/>
        </w:rPr>
        <w:t>本预案适用于本市发生的新能源汽车及充电桩安全事故，由市新能源汽车推广办负责制定、修改、更新。</w:t>
      </w:r>
    </w:p>
    <w:p w:rsidR="001846B5" w:rsidRPr="003D71BC" w:rsidRDefault="001846B5" w:rsidP="00AD75D2">
      <w:pPr>
        <w:spacing w:line="560" w:lineRule="exact"/>
        <w:ind w:firstLine="600"/>
        <w:rPr>
          <w:rFonts w:ascii="仿宋_GB2312" w:eastAsia="仿宋_GB2312"/>
          <w:color w:val="000000"/>
          <w:sz w:val="30"/>
          <w:szCs w:val="30"/>
        </w:rPr>
      </w:pPr>
    </w:p>
    <w:p w:rsidR="00E16F20" w:rsidRPr="003D71BC" w:rsidRDefault="00E16F20" w:rsidP="00AD75D2">
      <w:pPr>
        <w:spacing w:line="560" w:lineRule="exact"/>
        <w:ind w:firstLineChars="200" w:firstLine="600"/>
        <w:rPr>
          <w:rFonts w:ascii="黑体" w:eastAsia="黑体"/>
          <w:color w:val="000000"/>
          <w:sz w:val="30"/>
          <w:szCs w:val="30"/>
        </w:rPr>
      </w:pPr>
      <w:r w:rsidRPr="003D71BC">
        <w:rPr>
          <w:rFonts w:ascii="黑体" w:eastAsia="黑体" w:hint="eastAsia"/>
          <w:color w:val="000000"/>
          <w:sz w:val="30"/>
          <w:szCs w:val="30"/>
        </w:rPr>
        <w:lastRenderedPageBreak/>
        <w:t>二、组织指挥体系及职责</w:t>
      </w:r>
    </w:p>
    <w:p w:rsidR="00E16F20" w:rsidRPr="003D71BC" w:rsidRDefault="00E16F20" w:rsidP="00AD75D2">
      <w:pPr>
        <w:spacing w:line="560" w:lineRule="exact"/>
        <w:ind w:firstLine="600"/>
        <w:rPr>
          <w:rFonts w:ascii="楷体_GB2312" w:eastAsia="楷体_GB2312"/>
          <w:b/>
          <w:color w:val="000000"/>
          <w:sz w:val="30"/>
          <w:szCs w:val="30"/>
        </w:rPr>
      </w:pPr>
      <w:r w:rsidRPr="003D71BC">
        <w:rPr>
          <w:rFonts w:ascii="楷体_GB2312" w:eastAsia="楷体_GB2312"/>
          <w:b/>
          <w:color w:val="000000"/>
          <w:sz w:val="30"/>
          <w:szCs w:val="30"/>
        </w:rPr>
        <w:t>2.1</w:t>
      </w:r>
      <w:r w:rsidRPr="003D71BC">
        <w:rPr>
          <w:rFonts w:ascii="楷体_GB2312" w:eastAsia="楷体_GB2312" w:hint="eastAsia"/>
          <w:b/>
          <w:color w:val="000000"/>
          <w:sz w:val="30"/>
          <w:szCs w:val="30"/>
        </w:rPr>
        <w:t>应急领导小组职责</w:t>
      </w:r>
    </w:p>
    <w:p w:rsidR="00E16F20" w:rsidRPr="003D71BC" w:rsidRDefault="00E16F20" w:rsidP="00AD75D2">
      <w:pPr>
        <w:spacing w:line="560" w:lineRule="exact"/>
        <w:ind w:firstLineChars="200" w:firstLine="600"/>
        <w:rPr>
          <w:rFonts w:ascii="仿宋_GB2312" w:eastAsia="仿宋_GB2312"/>
          <w:color w:val="000000"/>
          <w:sz w:val="30"/>
          <w:szCs w:val="30"/>
        </w:rPr>
      </w:pPr>
      <w:r w:rsidRPr="003D71BC">
        <w:rPr>
          <w:rFonts w:ascii="仿宋_GB2312" w:eastAsia="仿宋_GB2312" w:hint="eastAsia"/>
          <w:color w:val="000000"/>
          <w:sz w:val="30"/>
          <w:szCs w:val="30"/>
        </w:rPr>
        <w:t>负责全市新能源汽车推广应用安全事故处理工作统一部署、统一指挥、统一领导，作出应急处理</w:t>
      </w:r>
      <w:r w:rsidRPr="003D71BC">
        <w:rPr>
          <w:rFonts w:ascii="仿宋_GB2312" w:eastAsia="仿宋_GB2312" w:hAnsi="仿宋_GB2312" w:cs="仿宋_GB2312" w:hint="eastAsia"/>
          <w:color w:val="000000"/>
          <w:sz w:val="30"/>
          <w:szCs w:val="30"/>
        </w:rPr>
        <w:t>决策</w:t>
      </w:r>
      <w:r w:rsidRPr="003D71BC">
        <w:rPr>
          <w:rFonts w:ascii="仿宋_GB2312" w:eastAsia="仿宋_GB2312" w:hint="eastAsia"/>
          <w:color w:val="000000"/>
          <w:sz w:val="30"/>
          <w:szCs w:val="30"/>
        </w:rPr>
        <w:t>。</w:t>
      </w:r>
    </w:p>
    <w:p w:rsidR="00E16F20" w:rsidRPr="003D71BC" w:rsidRDefault="00E16F20" w:rsidP="00AD75D2">
      <w:pPr>
        <w:spacing w:line="560" w:lineRule="exact"/>
        <w:ind w:firstLineChars="200" w:firstLine="602"/>
        <w:rPr>
          <w:rFonts w:ascii="楷体_GB2312" w:eastAsia="楷体_GB2312"/>
          <w:b/>
          <w:color w:val="000000"/>
          <w:sz w:val="30"/>
          <w:szCs w:val="30"/>
        </w:rPr>
      </w:pPr>
      <w:r w:rsidRPr="003D71BC">
        <w:rPr>
          <w:rFonts w:ascii="楷体_GB2312" w:eastAsia="楷体_GB2312"/>
          <w:b/>
          <w:color w:val="000000"/>
          <w:sz w:val="30"/>
          <w:szCs w:val="30"/>
        </w:rPr>
        <w:t>2.2</w:t>
      </w:r>
      <w:r w:rsidRPr="003D71BC">
        <w:rPr>
          <w:rFonts w:ascii="楷体_GB2312" w:eastAsia="楷体_GB2312" w:hint="eastAsia"/>
          <w:b/>
          <w:color w:val="000000"/>
          <w:sz w:val="30"/>
          <w:szCs w:val="30"/>
        </w:rPr>
        <w:t>其他部门职责</w:t>
      </w:r>
    </w:p>
    <w:p w:rsidR="00E16F20" w:rsidRPr="003D71BC" w:rsidRDefault="00E16F20" w:rsidP="00AD75D2">
      <w:pPr>
        <w:spacing w:line="560" w:lineRule="exact"/>
        <w:ind w:firstLine="600"/>
        <w:rPr>
          <w:rFonts w:ascii="仿宋_GB2312" w:eastAsia="仿宋_GB2312"/>
          <w:color w:val="000000"/>
          <w:sz w:val="30"/>
          <w:szCs w:val="30"/>
        </w:rPr>
      </w:pPr>
      <w:r w:rsidRPr="003D71BC">
        <w:rPr>
          <w:rFonts w:ascii="仿宋_GB2312" w:eastAsia="仿宋_GB2312" w:hAnsi="宋体" w:cs="宋体" w:hint="eastAsia"/>
          <w:b/>
          <w:color w:val="000000"/>
          <w:sz w:val="30"/>
          <w:szCs w:val="30"/>
        </w:rPr>
        <w:t>市政府应急办：</w:t>
      </w:r>
      <w:r w:rsidRPr="003D71BC">
        <w:rPr>
          <w:rFonts w:ascii="仿宋_GB2312" w:eastAsia="仿宋_GB2312" w:hint="eastAsia"/>
          <w:color w:val="000000"/>
          <w:sz w:val="30"/>
          <w:szCs w:val="30"/>
        </w:rPr>
        <w:t>负责分析研判安全形势，向上级机关提出是否启动应急预案的建议，报告事故的发生，处置</w:t>
      </w:r>
      <w:r w:rsidRPr="003D71BC">
        <w:rPr>
          <w:rFonts w:ascii="仿宋_GB2312" w:eastAsia="仿宋_GB2312" w:hAnsi="仿宋_GB2312" w:cs="仿宋_GB2312" w:hint="eastAsia"/>
          <w:color w:val="000000"/>
          <w:sz w:val="30"/>
          <w:szCs w:val="30"/>
        </w:rPr>
        <w:t>及处理的进度情况。</w:t>
      </w:r>
    </w:p>
    <w:p w:rsidR="00E16F20" w:rsidRPr="003D71BC" w:rsidRDefault="00E16F20" w:rsidP="00AD75D2">
      <w:pPr>
        <w:pStyle w:val="a5"/>
        <w:spacing w:line="560" w:lineRule="exact"/>
        <w:ind w:firstLineChars="200" w:firstLine="602"/>
        <w:rPr>
          <w:rFonts w:ascii="仿宋_GB2312" w:eastAsia="仿宋_GB2312" w:hAnsi="华文仿宋" w:cs="宋体"/>
          <w:color w:val="000000"/>
          <w:sz w:val="30"/>
          <w:szCs w:val="30"/>
        </w:rPr>
      </w:pPr>
      <w:r w:rsidRPr="003D71BC">
        <w:rPr>
          <w:rFonts w:ascii="仿宋_GB2312" w:eastAsia="仿宋_GB2312" w:hAnsi="华文仿宋" w:cs="宋体" w:hint="eastAsia"/>
          <w:b/>
          <w:color w:val="000000"/>
          <w:sz w:val="30"/>
          <w:szCs w:val="30"/>
        </w:rPr>
        <w:t>市发改委：</w:t>
      </w:r>
      <w:r w:rsidRPr="003D71BC">
        <w:rPr>
          <w:rFonts w:ascii="仿宋_GB2312" w:eastAsia="仿宋_GB2312" w:hAnsi="华文仿宋" w:cs="宋体" w:hint="eastAsia"/>
          <w:color w:val="000000"/>
          <w:sz w:val="30"/>
          <w:szCs w:val="30"/>
        </w:rPr>
        <w:t>会同市邮管局启动快递行业新能源汽车的应急预案，开展应急救援工作。</w:t>
      </w:r>
    </w:p>
    <w:p w:rsidR="00E16F20" w:rsidRPr="003D71BC" w:rsidRDefault="00E16F20" w:rsidP="00AD75D2">
      <w:pPr>
        <w:spacing w:line="560" w:lineRule="exact"/>
        <w:ind w:firstLineChars="200" w:firstLine="602"/>
        <w:rPr>
          <w:rFonts w:ascii="仿宋_GB2312" w:eastAsia="仿宋_GB2312" w:hAnsi="宋体" w:cs="宋体"/>
          <w:color w:val="000000"/>
          <w:sz w:val="30"/>
          <w:szCs w:val="30"/>
        </w:rPr>
      </w:pPr>
      <w:r w:rsidRPr="003D71BC">
        <w:rPr>
          <w:rFonts w:ascii="仿宋_GB2312" w:eastAsia="仿宋_GB2312" w:hAnsi="宋体" w:cs="宋体" w:hint="eastAsia"/>
          <w:b/>
          <w:color w:val="000000"/>
          <w:sz w:val="30"/>
          <w:szCs w:val="30"/>
        </w:rPr>
        <w:t>市经信委：</w:t>
      </w:r>
      <w:r w:rsidRPr="003D71BC">
        <w:rPr>
          <w:rFonts w:ascii="仿宋_GB2312" w:eastAsia="仿宋_GB2312" w:hint="eastAsia"/>
          <w:color w:val="000000"/>
          <w:sz w:val="30"/>
          <w:szCs w:val="30"/>
        </w:rPr>
        <w:t>配合市政府应急办组织、协调有关部门按照既定预案处理</w:t>
      </w:r>
      <w:r w:rsidRPr="003D71BC">
        <w:rPr>
          <w:rFonts w:ascii="仿宋_GB2312" w:eastAsia="仿宋_GB2312" w:hAnsi="仿宋_GB2312" w:cs="仿宋_GB2312" w:hint="eastAsia"/>
          <w:color w:val="000000"/>
          <w:sz w:val="30"/>
          <w:szCs w:val="30"/>
        </w:rPr>
        <w:t>，</w:t>
      </w:r>
      <w:r w:rsidRPr="003D71BC">
        <w:rPr>
          <w:rFonts w:ascii="仿宋_GB2312" w:eastAsia="仿宋_GB2312" w:hint="eastAsia"/>
          <w:color w:val="000000"/>
          <w:sz w:val="30"/>
          <w:szCs w:val="30"/>
        </w:rPr>
        <w:t>做好应急预案体系运转工作；</w:t>
      </w:r>
      <w:r w:rsidRPr="003D71BC">
        <w:rPr>
          <w:rFonts w:ascii="仿宋_GB2312" w:eastAsia="仿宋_GB2312" w:hAnsi="宋体" w:cs="宋体" w:hint="eastAsia"/>
          <w:color w:val="000000"/>
          <w:sz w:val="30"/>
          <w:szCs w:val="30"/>
        </w:rPr>
        <w:t>配合其他部门做好事故应急和调查工作；作为充电基础设施主管部门，</w:t>
      </w:r>
      <w:r w:rsidRPr="003D71BC">
        <w:rPr>
          <w:rFonts w:ascii="仿宋_GB2312" w:eastAsia="仿宋_GB2312" w:hint="eastAsia"/>
          <w:color w:val="000000"/>
          <w:sz w:val="30"/>
          <w:szCs w:val="30"/>
        </w:rPr>
        <w:t>在接到充电桩建设运营企业的事故报告后启动对应的应急预案，会同相关部门开展应急救援工作</w:t>
      </w:r>
      <w:r w:rsidRPr="003D71BC">
        <w:rPr>
          <w:rFonts w:ascii="仿宋_GB2312" w:eastAsia="仿宋_GB2312" w:hAnsi="华文仿宋" w:cs="宋体" w:hint="eastAsia"/>
          <w:color w:val="000000"/>
          <w:sz w:val="30"/>
          <w:szCs w:val="30"/>
        </w:rPr>
        <w:t>。</w:t>
      </w:r>
    </w:p>
    <w:p w:rsidR="00E16F20" w:rsidRPr="003D71BC" w:rsidRDefault="00E16F20" w:rsidP="00AD75D2">
      <w:pPr>
        <w:spacing w:line="560" w:lineRule="exact"/>
        <w:ind w:firstLineChars="200" w:firstLine="602"/>
        <w:rPr>
          <w:rFonts w:ascii="仿宋_GB2312" w:eastAsia="仿宋_GB2312" w:hAnsi="华文仿宋" w:cs="宋体"/>
          <w:color w:val="000000"/>
          <w:sz w:val="30"/>
          <w:szCs w:val="30"/>
        </w:rPr>
      </w:pPr>
      <w:r w:rsidRPr="003D71BC">
        <w:rPr>
          <w:rFonts w:ascii="仿宋_GB2312" w:eastAsia="仿宋_GB2312" w:hAnsi="华文仿宋" w:cs="宋体" w:hint="eastAsia"/>
          <w:b/>
          <w:color w:val="000000"/>
          <w:sz w:val="30"/>
          <w:szCs w:val="30"/>
        </w:rPr>
        <w:t>市财政局：</w:t>
      </w:r>
      <w:r w:rsidRPr="003D71BC">
        <w:rPr>
          <w:rFonts w:ascii="仿宋_GB2312" w:eastAsia="仿宋_GB2312" w:hAnsi="华文仿宋" w:cs="宋体" w:hint="eastAsia"/>
          <w:color w:val="000000"/>
          <w:sz w:val="30"/>
          <w:szCs w:val="30"/>
        </w:rPr>
        <w:t>负责新能源汽车安全事故应急救援资金。</w:t>
      </w:r>
    </w:p>
    <w:p w:rsidR="00E16F20" w:rsidRPr="003D71BC" w:rsidRDefault="00E16F20" w:rsidP="00AD75D2">
      <w:pPr>
        <w:spacing w:line="560" w:lineRule="exact"/>
        <w:ind w:firstLineChars="200" w:firstLine="602"/>
        <w:rPr>
          <w:rFonts w:ascii="仿宋_GB2312" w:eastAsia="仿宋_GB2312" w:hAnsi="华文仿宋" w:cs="宋体"/>
          <w:color w:val="000000"/>
          <w:sz w:val="30"/>
          <w:szCs w:val="30"/>
        </w:rPr>
      </w:pPr>
      <w:r w:rsidRPr="003D71BC">
        <w:rPr>
          <w:rFonts w:ascii="仿宋_GB2312" w:eastAsia="仿宋_GB2312" w:hAnsi="宋体" w:cs="宋体" w:hint="eastAsia"/>
          <w:b/>
          <w:color w:val="000000"/>
          <w:sz w:val="30"/>
          <w:szCs w:val="30"/>
        </w:rPr>
        <w:t>市交通运输局：</w:t>
      </w:r>
      <w:r w:rsidRPr="003D71BC">
        <w:rPr>
          <w:rFonts w:ascii="仿宋_GB2312" w:eastAsia="仿宋_GB2312" w:hAnsi="宋体" w:cs="宋体" w:hint="eastAsia"/>
          <w:color w:val="000000"/>
          <w:sz w:val="30"/>
          <w:szCs w:val="30"/>
        </w:rPr>
        <w:t>作为新能源</w:t>
      </w:r>
      <w:r w:rsidRPr="003D71BC">
        <w:rPr>
          <w:rFonts w:ascii="仿宋_GB2312" w:eastAsia="仿宋_GB2312" w:hint="eastAsia"/>
          <w:color w:val="000000"/>
          <w:sz w:val="30"/>
          <w:szCs w:val="30"/>
        </w:rPr>
        <w:t>公交、出租等公共交通领域主管部门，在接到公交、出租运营企业的事故报告后启动对应的应急预案，组织相关部门开展应急救援工作</w:t>
      </w:r>
      <w:r w:rsidRPr="003D71BC">
        <w:rPr>
          <w:rFonts w:ascii="仿宋_GB2312" w:eastAsia="仿宋_GB2312" w:hAnsi="华文仿宋" w:cs="宋体" w:hint="eastAsia"/>
          <w:color w:val="000000"/>
          <w:sz w:val="30"/>
          <w:szCs w:val="30"/>
        </w:rPr>
        <w:t>。</w:t>
      </w:r>
    </w:p>
    <w:p w:rsidR="00E16F20" w:rsidRPr="003D71BC" w:rsidRDefault="00E16F20" w:rsidP="00AD75D2">
      <w:pPr>
        <w:spacing w:line="560" w:lineRule="exact"/>
        <w:ind w:firstLineChars="200" w:firstLine="602"/>
        <w:rPr>
          <w:rFonts w:ascii="仿宋_GB2312" w:eastAsia="仿宋_GB2312"/>
          <w:color w:val="000000"/>
          <w:sz w:val="30"/>
          <w:szCs w:val="30"/>
        </w:rPr>
      </w:pPr>
      <w:r w:rsidRPr="003D71BC">
        <w:rPr>
          <w:rFonts w:ascii="仿宋_GB2312" w:eastAsia="仿宋_GB2312" w:hAnsi="宋体" w:cs="宋体" w:hint="eastAsia"/>
          <w:b/>
          <w:color w:val="000000"/>
          <w:sz w:val="30"/>
          <w:szCs w:val="30"/>
        </w:rPr>
        <w:t>市公安局：</w:t>
      </w:r>
      <w:r w:rsidRPr="003D71BC">
        <w:rPr>
          <w:rFonts w:ascii="仿宋_GB2312" w:eastAsia="仿宋_GB2312" w:hint="eastAsia"/>
          <w:color w:val="000000"/>
          <w:sz w:val="30"/>
          <w:szCs w:val="30"/>
        </w:rPr>
        <w:t>根据应急领导小组指示，对必要的区域立即封锁，设立隔离区</w:t>
      </w:r>
      <w:r w:rsidRPr="003D71BC">
        <w:rPr>
          <w:rFonts w:ascii="仿宋_GB2312" w:eastAsia="仿宋_GB2312"/>
          <w:color w:val="000000"/>
          <w:sz w:val="30"/>
          <w:szCs w:val="30"/>
        </w:rPr>
        <w:t>,</w:t>
      </w:r>
      <w:r w:rsidRPr="003D71BC">
        <w:rPr>
          <w:rFonts w:ascii="仿宋_GB2312" w:eastAsia="仿宋_GB2312" w:hint="eastAsia"/>
          <w:color w:val="000000"/>
          <w:sz w:val="30"/>
          <w:szCs w:val="30"/>
        </w:rPr>
        <w:t>保护现场</w:t>
      </w:r>
      <w:r w:rsidRPr="003D71BC">
        <w:rPr>
          <w:rFonts w:ascii="仿宋_GB2312" w:eastAsia="仿宋_GB2312"/>
          <w:color w:val="000000"/>
          <w:sz w:val="30"/>
          <w:szCs w:val="30"/>
        </w:rPr>
        <w:t>,</w:t>
      </w:r>
      <w:r w:rsidRPr="003D71BC">
        <w:rPr>
          <w:rFonts w:ascii="仿宋_GB2312" w:eastAsia="仿宋_GB2312" w:hint="eastAsia"/>
          <w:color w:val="000000"/>
          <w:sz w:val="30"/>
          <w:szCs w:val="30"/>
        </w:rPr>
        <w:t>实行交通管制、维持治安秩序</w:t>
      </w:r>
      <w:r w:rsidRPr="003D71BC">
        <w:rPr>
          <w:rFonts w:ascii="仿宋_GB2312" w:eastAsia="仿宋_GB2312"/>
          <w:color w:val="000000"/>
          <w:sz w:val="30"/>
          <w:szCs w:val="30"/>
        </w:rPr>
        <w:t>,</w:t>
      </w:r>
      <w:r w:rsidRPr="003D71BC">
        <w:rPr>
          <w:rFonts w:ascii="仿宋_GB2312" w:eastAsia="仿宋_GB2312" w:hint="eastAsia"/>
          <w:color w:val="000000"/>
          <w:sz w:val="30"/>
          <w:szCs w:val="30"/>
        </w:rPr>
        <w:t>组织疏散人员；根据事故性质、危害程度、影响范围</w:t>
      </w:r>
      <w:r w:rsidRPr="003D71BC">
        <w:rPr>
          <w:rFonts w:ascii="仿宋_GB2312" w:eastAsia="仿宋_GB2312"/>
          <w:color w:val="000000"/>
          <w:sz w:val="30"/>
          <w:szCs w:val="30"/>
        </w:rPr>
        <w:t>,</w:t>
      </w:r>
      <w:r w:rsidRPr="003D71BC">
        <w:rPr>
          <w:rFonts w:ascii="仿宋_GB2312" w:eastAsia="仿宋_GB2312" w:hint="eastAsia"/>
          <w:color w:val="000000"/>
          <w:sz w:val="30"/>
          <w:szCs w:val="30"/>
        </w:rPr>
        <w:t>适时调集相关警种参与救援等。</w:t>
      </w:r>
    </w:p>
    <w:p w:rsidR="00E16F20" w:rsidRPr="003D71BC" w:rsidRDefault="00E16F20" w:rsidP="00AD75D2">
      <w:pPr>
        <w:pStyle w:val="a5"/>
        <w:spacing w:line="560" w:lineRule="exact"/>
        <w:ind w:firstLine="615"/>
        <w:rPr>
          <w:rFonts w:ascii="仿宋_GB2312" w:eastAsia="仿宋_GB2312" w:hAnsi="宋体" w:cs="宋体"/>
          <w:color w:val="000000"/>
          <w:sz w:val="30"/>
          <w:szCs w:val="30"/>
        </w:rPr>
      </w:pPr>
      <w:r w:rsidRPr="003D71BC">
        <w:rPr>
          <w:rFonts w:ascii="仿宋_GB2312" w:eastAsia="仿宋_GB2312" w:hAnsi="宋体" w:cs="宋体" w:hint="eastAsia"/>
          <w:b/>
          <w:color w:val="000000"/>
          <w:sz w:val="30"/>
          <w:szCs w:val="30"/>
        </w:rPr>
        <w:t>市环保局：</w:t>
      </w:r>
      <w:r w:rsidRPr="003D71BC">
        <w:rPr>
          <w:rFonts w:ascii="仿宋_GB2312" w:eastAsia="仿宋_GB2312" w:hAnsi="仿宋" w:hint="eastAsia"/>
          <w:color w:val="000000"/>
          <w:sz w:val="30"/>
          <w:szCs w:val="30"/>
        </w:rPr>
        <w:t>负责新能源汽车重大交通事故状态下，检测新能</w:t>
      </w:r>
      <w:r w:rsidRPr="003D71BC">
        <w:rPr>
          <w:rFonts w:ascii="仿宋_GB2312" w:eastAsia="仿宋_GB2312" w:hAnsi="仿宋" w:hint="eastAsia"/>
          <w:color w:val="000000"/>
          <w:sz w:val="30"/>
          <w:szCs w:val="30"/>
        </w:rPr>
        <w:lastRenderedPageBreak/>
        <w:t>源汽车电池内有毒有害物质泄漏、次生或伴生的环境污染，提出对环境污染治理的措施建议。</w:t>
      </w:r>
    </w:p>
    <w:p w:rsidR="00E16F20" w:rsidRPr="003D71BC" w:rsidRDefault="00E16F20" w:rsidP="00AD75D2">
      <w:pPr>
        <w:pStyle w:val="a5"/>
        <w:spacing w:line="560" w:lineRule="exact"/>
        <w:ind w:firstLine="615"/>
        <w:rPr>
          <w:rFonts w:ascii="仿宋_GB2312" w:eastAsia="仿宋_GB2312" w:hAnsi="宋体" w:cs="宋体"/>
          <w:color w:val="000000"/>
          <w:sz w:val="30"/>
          <w:szCs w:val="30"/>
        </w:rPr>
      </w:pPr>
      <w:r w:rsidRPr="003D71BC">
        <w:rPr>
          <w:rFonts w:ascii="仿宋_GB2312" w:eastAsia="仿宋_GB2312" w:hAnsi="宋体" w:cs="宋体" w:hint="eastAsia"/>
          <w:b/>
          <w:color w:val="000000"/>
          <w:sz w:val="30"/>
          <w:szCs w:val="30"/>
        </w:rPr>
        <w:t>市安监局：</w:t>
      </w:r>
      <w:r w:rsidRPr="003D71BC">
        <w:rPr>
          <w:rFonts w:ascii="仿宋_GB2312" w:eastAsia="仿宋_GB2312" w:hAnsi="宋体" w:cs="宋体" w:hint="eastAsia"/>
          <w:color w:val="000000"/>
          <w:sz w:val="30"/>
          <w:szCs w:val="30"/>
        </w:rPr>
        <w:t>组织专家对事故原因进行研判并提出解决方案，及时控制灾情组，调查事故发生原因。</w:t>
      </w:r>
    </w:p>
    <w:p w:rsidR="00E16F20" w:rsidRPr="003D71BC" w:rsidRDefault="00E16F20" w:rsidP="00AD75D2">
      <w:pPr>
        <w:pStyle w:val="a5"/>
        <w:spacing w:line="560" w:lineRule="exact"/>
        <w:ind w:firstLineChars="198" w:firstLine="596"/>
        <w:rPr>
          <w:rFonts w:ascii="仿宋_GB2312" w:eastAsia="仿宋_GB2312" w:hAnsi="宋体" w:cs="宋体"/>
          <w:color w:val="000000"/>
          <w:sz w:val="30"/>
          <w:szCs w:val="30"/>
        </w:rPr>
      </w:pPr>
      <w:r w:rsidRPr="003D71BC">
        <w:rPr>
          <w:rFonts w:ascii="仿宋_GB2312" w:eastAsia="仿宋_GB2312" w:hAnsi="宋体" w:cs="宋体" w:hint="eastAsia"/>
          <w:b/>
          <w:color w:val="000000"/>
          <w:sz w:val="30"/>
          <w:szCs w:val="30"/>
        </w:rPr>
        <w:t>市卫计局：</w:t>
      </w:r>
      <w:r w:rsidRPr="003D71BC">
        <w:rPr>
          <w:rFonts w:ascii="仿宋_GB2312" w:eastAsia="仿宋_GB2312" w:hint="eastAsia"/>
          <w:color w:val="000000"/>
          <w:sz w:val="30"/>
          <w:szCs w:val="30"/>
        </w:rPr>
        <w:t>根据应急领导小组和事故单位报警，迅速组织医务人员到岗位实施医疗救援。</w:t>
      </w:r>
    </w:p>
    <w:p w:rsidR="00E16F20" w:rsidRPr="003D71BC" w:rsidRDefault="00E16F20" w:rsidP="00AD75D2">
      <w:pPr>
        <w:pStyle w:val="a5"/>
        <w:spacing w:line="560" w:lineRule="exact"/>
        <w:ind w:firstLineChars="198" w:firstLine="596"/>
        <w:rPr>
          <w:rFonts w:ascii="仿宋_GB2312" w:eastAsia="仿宋_GB2312" w:hAnsi="宋体" w:cs="宋体"/>
          <w:color w:val="000000"/>
          <w:sz w:val="30"/>
          <w:szCs w:val="30"/>
        </w:rPr>
      </w:pPr>
      <w:r w:rsidRPr="003D71BC">
        <w:rPr>
          <w:rFonts w:ascii="仿宋_GB2312" w:eastAsia="仿宋_GB2312" w:hAnsi="宋体" w:cs="宋体" w:hint="eastAsia"/>
          <w:b/>
          <w:color w:val="000000"/>
          <w:sz w:val="30"/>
          <w:szCs w:val="30"/>
        </w:rPr>
        <w:t>市消防支队：</w:t>
      </w:r>
      <w:r w:rsidRPr="003D71BC">
        <w:rPr>
          <w:rFonts w:ascii="仿宋_GB2312" w:eastAsia="仿宋_GB2312" w:hAnsi="宋体" w:cs="宋体" w:hint="eastAsia"/>
          <w:color w:val="000000"/>
          <w:sz w:val="30"/>
          <w:szCs w:val="30"/>
        </w:rPr>
        <w:t>根据应急领导小组和事故单位报警，快速接出警，迅速控制灾情发展，尽快消除险情，努力减少灾害损失，保卫社会和人民生命财产的安全。</w:t>
      </w:r>
    </w:p>
    <w:p w:rsidR="00E16F20" w:rsidRPr="003D71BC" w:rsidRDefault="00E16F20" w:rsidP="00AD75D2">
      <w:pPr>
        <w:pStyle w:val="a5"/>
        <w:spacing w:line="560" w:lineRule="exact"/>
        <w:ind w:firstLineChars="200" w:firstLine="602"/>
        <w:rPr>
          <w:rFonts w:ascii="仿宋_GB2312" w:eastAsia="仿宋_GB2312" w:hAnsi="华文仿宋" w:cs="宋体"/>
          <w:color w:val="000000"/>
          <w:sz w:val="30"/>
          <w:szCs w:val="30"/>
        </w:rPr>
      </w:pPr>
      <w:r w:rsidRPr="003D71BC">
        <w:rPr>
          <w:rFonts w:ascii="仿宋_GB2312" w:eastAsia="仿宋_GB2312" w:hAnsi="华文仿宋" w:cs="宋体" w:hint="eastAsia"/>
          <w:b/>
          <w:color w:val="000000"/>
          <w:sz w:val="30"/>
          <w:szCs w:val="30"/>
        </w:rPr>
        <w:t>市邮管局：</w:t>
      </w:r>
      <w:r w:rsidRPr="003D71BC">
        <w:rPr>
          <w:rFonts w:ascii="仿宋_GB2312" w:eastAsia="仿宋_GB2312" w:hAnsi="华文仿宋" w:cs="宋体" w:hint="eastAsia"/>
          <w:color w:val="000000"/>
          <w:sz w:val="30"/>
          <w:szCs w:val="30"/>
        </w:rPr>
        <w:t>作为快递行业主管部门，</w:t>
      </w:r>
      <w:r w:rsidRPr="003D71BC">
        <w:rPr>
          <w:rFonts w:ascii="仿宋_GB2312" w:eastAsia="仿宋_GB2312" w:hint="eastAsia"/>
          <w:color w:val="000000"/>
          <w:sz w:val="30"/>
          <w:szCs w:val="30"/>
        </w:rPr>
        <w:t>在接到快递企业的新能源汽车事故报告后启动对应的应急预案，组织相关部门开展应急救援工作</w:t>
      </w:r>
      <w:r w:rsidRPr="003D71BC">
        <w:rPr>
          <w:rFonts w:ascii="仿宋_GB2312" w:eastAsia="仿宋_GB2312" w:hAnsi="华文仿宋" w:cs="宋体" w:hint="eastAsia"/>
          <w:color w:val="000000"/>
          <w:sz w:val="30"/>
          <w:szCs w:val="30"/>
        </w:rPr>
        <w:t>。</w:t>
      </w:r>
    </w:p>
    <w:p w:rsidR="00E16F20" w:rsidRPr="003D71BC" w:rsidRDefault="00E16F20" w:rsidP="00AD75D2">
      <w:pPr>
        <w:spacing w:line="560" w:lineRule="exact"/>
        <w:ind w:firstLineChars="200" w:firstLine="602"/>
        <w:rPr>
          <w:rFonts w:ascii="仿宋_GB2312" w:eastAsia="仿宋_GB2312"/>
          <w:color w:val="000000"/>
          <w:sz w:val="30"/>
          <w:szCs w:val="30"/>
        </w:rPr>
      </w:pPr>
      <w:r w:rsidRPr="003D71BC">
        <w:rPr>
          <w:rFonts w:ascii="仿宋_GB2312" w:eastAsia="仿宋_GB2312" w:hAnsi="宋体" w:cs="宋体" w:hint="eastAsia"/>
          <w:b/>
          <w:color w:val="000000"/>
          <w:sz w:val="30"/>
          <w:szCs w:val="30"/>
        </w:rPr>
        <w:t>国网湖州供电公司：</w:t>
      </w:r>
      <w:r w:rsidRPr="003D71BC">
        <w:rPr>
          <w:rFonts w:ascii="仿宋_GB2312" w:eastAsia="仿宋_GB2312" w:hint="eastAsia"/>
          <w:color w:val="000000"/>
          <w:sz w:val="30"/>
          <w:szCs w:val="30"/>
        </w:rPr>
        <w:t>负责保障充电基础设施供电线路的安全运维。</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hint="eastAsia"/>
          <w:b/>
          <w:color w:val="000000"/>
          <w:sz w:val="30"/>
          <w:szCs w:val="30"/>
        </w:rPr>
        <w:t>事故单位：</w:t>
      </w:r>
      <w:r w:rsidRPr="003D71BC">
        <w:rPr>
          <w:rFonts w:ascii="仿宋_GB2312" w:eastAsia="仿宋_GB2312" w:hint="eastAsia"/>
          <w:color w:val="000000"/>
          <w:sz w:val="30"/>
          <w:szCs w:val="30"/>
        </w:rPr>
        <w:t>负责落实应急工作措施，及时报警，疏散人员</w:t>
      </w:r>
      <w:r w:rsidRPr="003D71BC">
        <w:rPr>
          <w:rFonts w:ascii="仿宋_GB2312" w:eastAsia="仿宋_GB2312"/>
          <w:color w:val="000000"/>
          <w:sz w:val="30"/>
          <w:szCs w:val="30"/>
        </w:rPr>
        <w:t>,</w:t>
      </w:r>
      <w:r w:rsidRPr="003D71BC">
        <w:rPr>
          <w:rFonts w:ascii="仿宋_GB2312" w:eastAsia="仿宋_GB2312" w:hint="eastAsia"/>
          <w:color w:val="000000"/>
          <w:sz w:val="30"/>
          <w:szCs w:val="30"/>
        </w:rPr>
        <w:t>关停设施</w:t>
      </w:r>
      <w:r w:rsidRPr="003D71BC">
        <w:rPr>
          <w:rFonts w:ascii="仿宋_GB2312" w:eastAsia="仿宋_GB2312"/>
          <w:color w:val="000000"/>
          <w:sz w:val="30"/>
          <w:szCs w:val="30"/>
        </w:rPr>
        <w:t>,</w:t>
      </w:r>
      <w:r w:rsidRPr="003D71BC">
        <w:rPr>
          <w:rFonts w:ascii="仿宋_GB2312" w:eastAsia="仿宋_GB2312" w:hint="eastAsia"/>
          <w:color w:val="000000"/>
          <w:sz w:val="30"/>
          <w:szCs w:val="30"/>
        </w:rPr>
        <w:t>并配合有关部门开展急救工作。</w:t>
      </w:r>
    </w:p>
    <w:p w:rsidR="00E16F20" w:rsidRPr="003D71BC" w:rsidRDefault="00E16F20" w:rsidP="00AD75D2">
      <w:pPr>
        <w:spacing w:line="560" w:lineRule="exact"/>
        <w:ind w:firstLine="597"/>
        <w:rPr>
          <w:rFonts w:ascii="黑体" w:eastAsia="黑体"/>
          <w:color w:val="000000"/>
          <w:sz w:val="30"/>
          <w:szCs w:val="30"/>
        </w:rPr>
      </w:pPr>
      <w:r w:rsidRPr="003D71BC">
        <w:rPr>
          <w:rFonts w:ascii="黑体" w:eastAsia="黑体" w:hint="eastAsia"/>
          <w:color w:val="000000"/>
          <w:sz w:val="30"/>
          <w:szCs w:val="30"/>
        </w:rPr>
        <w:t>三、信息报告</w:t>
      </w:r>
    </w:p>
    <w:p w:rsidR="00E16F20" w:rsidRPr="003D71BC" w:rsidRDefault="00E16F20" w:rsidP="00AD75D2">
      <w:pPr>
        <w:spacing w:line="560" w:lineRule="exact"/>
        <w:ind w:firstLine="597"/>
        <w:rPr>
          <w:rFonts w:ascii="楷体_GB2312" w:eastAsia="楷体_GB2312"/>
          <w:b/>
          <w:color w:val="000000"/>
          <w:sz w:val="30"/>
          <w:szCs w:val="30"/>
        </w:rPr>
      </w:pPr>
      <w:r w:rsidRPr="003D71BC">
        <w:rPr>
          <w:rFonts w:ascii="楷体_GB2312" w:eastAsia="楷体_GB2312"/>
          <w:b/>
          <w:color w:val="000000"/>
          <w:sz w:val="30"/>
          <w:szCs w:val="30"/>
        </w:rPr>
        <w:t>3.1</w:t>
      </w:r>
      <w:r w:rsidRPr="003D71BC">
        <w:rPr>
          <w:rFonts w:ascii="楷体_GB2312" w:eastAsia="楷体_GB2312" w:hint="eastAsia"/>
          <w:b/>
          <w:color w:val="000000"/>
          <w:sz w:val="30"/>
          <w:szCs w:val="30"/>
        </w:rPr>
        <w:t>报告主体</w:t>
      </w:r>
    </w:p>
    <w:p w:rsidR="00E16F20" w:rsidRPr="003D71BC" w:rsidRDefault="00E16F20" w:rsidP="00AD75D2">
      <w:pPr>
        <w:spacing w:line="560" w:lineRule="exact"/>
        <w:ind w:firstLine="597"/>
        <w:rPr>
          <w:rFonts w:eastAsia="仿宋_GB2312"/>
          <w:color w:val="000000"/>
          <w:sz w:val="30"/>
          <w:szCs w:val="30"/>
        </w:rPr>
      </w:pPr>
      <w:r w:rsidRPr="003D71BC">
        <w:rPr>
          <w:rFonts w:ascii="仿宋_GB2312" w:eastAsia="仿宋_GB2312" w:hint="eastAsia"/>
          <w:color w:val="000000"/>
          <w:sz w:val="30"/>
          <w:szCs w:val="30"/>
        </w:rPr>
        <w:t>新能源汽车或充电基础设施发生电池或电路起火等事故</w:t>
      </w:r>
      <w:r w:rsidRPr="003D71BC">
        <w:rPr>
          <w:rFonts w:ascii="仿宋_GB2312" w:eastAsia="仿宋_GB2312"/>
          <w:color w:val="000000"/>
          <w:sz w:val="30"/>
          <w:szCs w:val="30"/>
        </w:rPr>
        <w:t>,</w:t>
      </w:r>
      <w:r w:rsidRPr="003D71BC">
        <w:rPr>
          <w:rFonts w:ascii="仿宋_GB2312" w:eastAsia="仿宋_GB2312" w:hint="eastAsia"/>
          <w:color w:val="000000"/>
          <w:sz w:val="30"/>
          <w:szCs w:val="30"/>
        </w:rPr>
        <w:t>事故单位或在场人员应当用最快捷的方式报告事故发生情况</w:t>
      </w:r>
      <w:r w:rsidRPr="003D71BC">
        <w:rPr>
          <w:rFonts w:ascii="仿宋_GB2312" w:eastAsia="仿宋_GB2312"/>
          <w:color w:val="000000"/>
          <w:sz w:val="30"/>
          <w:szCs w:val="30"/>
        </w:rPr>
        <w:t>,</w:t>
      </w:r>
      <w:r w:rsidRPr="003D71BC">
        <w:rPr>
          <w:rFonts w:ascii="仿宋_GB2312" w:eastAsia="仿宋_GB2312" w:hint="eastAsia"/>
          <w:color w:val="000000"/>
          <w:sz w:val="30"/>
          <w:szCs w:val="30"/>
        </w:rPr>
        <w:t>拨打</w:t>
      </w:r>
      <w:r w:rsidRPr="003D71BC">
        <w:rPr>
          <w:rFonts w:ascii="仿宋_GB2312" w:eastAsia="仿宋_GB2312"/>
          <w:color w:val="000000"/>
          <w:sz w:val="30"/>
          <w:szCs w:val="30"/>
        </w:rPr>
        <w:t>119</w:t>
      </w:r>
      <w:r w:rsidRPr="003D71BC">
        <w:rPr>
          <w:rFonts w:ascii="仿宋_GB2312" w:eastAsia="仿宋_GB2312" w:hint="eastAsia"/>
          <w:color w:val="000000"/>
          <w:sz w:val="30"/>
          <w:szCs w:val="30"/>
        </w:rPr>
        <w:t>报警电话</w:t>
      </w:r>
      <w:r w:rsidRPr="003D71BC">
        <w:rPr>
          <w:rFonts w:ascii="仿宋_GB2312" w:eastAsia="仿宋_GB2312"/>
          <w:color w:val="000000"/>
          <w:sz w:val="30"/>
          <w:szCs w:val="30"/>
        </w:rPr>
        <w:t>, 120</w:t>
      </w:r>
      <w:r w:rsidRPr="003D71BC">
        <w:rPr>
          <w:rFonts w:ascii="仿宋_GB2312" w:eastAsia="仿宋_GB2312" w:hint="eastAsia"/>
          <w:color w:val="000000"/>
          <w:sz w:val="30"/>
          <w:szCs w:val="30"/>
        </w:rPr>
        <w:t>医疗急救和主管部门负责人电话</w:t>
      </w:r>
      <w:r w:rsidRPr="003D71BC">
        <w:rPr>
          <w:rFonts w:ascii="仿宋_GB2312" w:eastAsia="仿宋_GB2312"/>
          <w:color w:val="000000"/>
          <w:sz w:val="30"/>
          <w:szCs w:val="30"/>
        </w:rPr>
        <w:t>,</w:t>
      </w:r>
      <w:r w:rsidRPr="003D71BC">
        <w:rPr>
          <w:rFonts w:ascii="仿宋_GB2312" w:eastAsia="仿宋_GB2312" w:hint="eastAsia"/>
          <w:color w:val="000000"/>
          <w:sz w:val="30"/>
          <w:szCs w:val="30"/>
        </w:rPr>
        <w:t>请求紧急救护。</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hint="eastAsia"/>
          <w:color w:val="000000"/>
          <w:sz w:val="30"/>
          <w:szCs w:val="30"/>
        </w:rPr>
        <w:t>有关主管部门接到事故报告后</w:t>
      </w:r>
      <w:r w:rsidRPr="003D71BC">
        <w:rPr>
          <w:rFonts w:ascii="仿宋_GB2312" w:eastAsia="仿宋_GB2312"/>
          <w:color w:val="000000"/>
          <w:sz w:val="30"/>
          <w:szCs w:val="30"/>
        </w:rPr>
        <w:t>,</w:t>
      </w:r>
      <w:r w:rsidRPr="003D71BC">
        <w:rPr>
          <w:rFonts w:ascii="仿宋_GB2312" w:eastAsia="仿宋_GB2312" w:hint="eastAsia"/>
          <w:color w:val="000000"/>
          <w:sz w:val="30"/>
          <w:szCs w:val="30"/>
        </w:rPr>
        <w:t>应及时向市政府有关领导和相关单位报告事故概况、人员伤亡和抢险救援等情况。</w:t>
      </w:r>
    </w:p>
    <w:p w:rsidR="00E16F20" w:rsidRPr="003D71BC" w:rsidRDefault="00E16F20" w:rsidP="00AD75D2">
      <w:pPr>
        <w:spacing w:line="560" w:lineRule="exact"/>
        <w:ind w:firstLine="597"/>
        <w:rPr>
          <w:rFonts w:ascii="楷体_GB2312" w:eastAsia="楷体_GB2312"/>
          <w:b/>
          <w:color w:val="000000"/>
          <w:sz w:val="30"/>
          <w:szCs w:val="30"/>
        </w:rPr>
      </w:pPr>
      <w:r w:rsidRPr="003D71BC">
        <w:rPr>
          <w:rFonts w:ascii="楷体_GB2312" w:eastAsia="楷体_GB2312"/>
          <w:b/>
          <w:color w:val="000000"/>
          <w:sz w:val="30"/>
          <w:szCs w:val="30"/>
        </w:rPr>
        <w:lastRenderedPageBreak/>
        <w:t>3.2</w:t>
      </w:r>
      <w:r w:rsidRPr="003D71BC">
        <w:rPr>
          <w:rFonts w:ascii="楷体_GB2312" w:eastAsia="楷体_GB2312" w:hint="eastAsia"/>
          <w:b/>
          <w:color w:val="000000"/>
          <w:sz w:val="30"/>
          <w:szCs w:val="30"/>
        </w:rPr>
        <w:t>事故报告主要内容</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hint="eastAsia"/>
          <w:color w:val="000000"/>
          <w:sz w:val="30"/>
          <w:szCs w:val="30"/>
        </w:rPr>
        <w:t>事故报告人员在向上级报告生产安全事故灾难时</w:t>
      </w:r>
      <w:r w:rsidRPr="003D71BC">
        <w:rPr>
          <w:rFonts w:ascii="仿宋_GB2312" w:eastAsia="仿宋_GB2312"/>
          <w:color w:val="000000"/>
          <w:sz w:val="30"/>
          <w:szCs w:val="30"/>
        </w:rPr>
        <w:t>,</w:t>
      </w:r>
      <w:r w:rsidRPr="003D71BC">
        <w:rPr>
          <w:rFonts w:ascii="仿宋_GB2312" w:eastAsia="仿宋_GB2312" w:hint="eastAsia"/>
          <w:color w:val="000000"/>
          <w:sz w:val="30"/>
          <w:szCs w:val="30"/>
        </w:rPr>
        <w:t>应提供以下情况</w:t>
      </w:r>
      <w:r w:rsidRPr="003D71BC">
        <w:rPr>
          <w:rFonts w:eastAsia="仿宋_GB2312" w:hint="eastAsia"/>
          <w:color w:val="000000"/>
          <w:sz w:val="30"/>
          <w:szCs w:val="30"/>
        </w:rPr>
        <w:t>：</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(1)</w:t>
      </w:r>
      <w:r w:rsidRPr="003D71BC">
        <w:rPr>
          <w:rFonts w:ascii="仿宋_GB2312" w:eastAsia="仿宋_GB2312" w:hint="eastAsia"/>
          <w:color w:val="000000"/>
          <w:sz w:val="30"/>
          <w:szCs w:val="30"/>
        </w:rPr>
        <w:t>发生事故的单位、时间、地点、位置；</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(2)</w:t>
      </w:r>
      <w:r w:rsidRPr="003D71BC">
        <w:rPr>
          <w:rFonts w:ascii="仿宋_GB2312" w:eastAsia="仿宋_GB2312" w:hint="eastAsia"/>
          <w:color w:val="000000"/>
          <w:sz w:val="30"/>
          <w:szCs w:val="30"/>
        </w:rPr>
        <w:t>事故类型；</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(3)</w:t>
      </w:r>
      <w:r w:rsidRPr="003D71BC">
        <w:rPr>
          <w:rFonts w:ascii="仿宋_GB2312" w:eastAsia="仿宋_GB2312" w:hint="eastAsia"/>
          <w:color w:val="000000"/>
          <w:sz w:val="30"/>
          <w:szCs w:val="30"/>
        </w:rPr>
        <w:t>伤亡情况及事故直接经济损失的初步评估；</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(4)</w:t>
      </w:r>
      <w:r w:rsidRPr="003D71BC">
        <w:rPr>
          <w:rFonts w:ascii="仿宋_GB2312" w:eastAsia="仿宋_GB2312" w:hint="eastAsia"/>
          <w:color w:val="000000"/>
          <w:sz w:val="30"/>
          <w:szCs w:val="30"/>
        </w:rPr>
        <w:t>事故发展趋势</w:t>
      </w:r>
      <w:r w:rsidRPr="003D71BC">
        <w:rPr>
          <w:rFonts w:ascii="仿宋_GB2312" w:eastAsia="仿宋_GB2312"/>
          <w:color w:val="000000"/>
          <w:sz w:val="30"/>
          <w:szCs w:val="30"/>
        </w:rPr>
        <w:t>,</w:t>
      </w:r>
      <w:r w:rsidRPr="003D71BC">
        <w:rPr>
          <w:rFonts w:ascii="仿宋_GB2312" w:eastAsia="仿宋_GB2312" w:hint="eastAsia"/>
          <w:color w:val="000000"/>
          <w:sz w:val="30"/>
          <w:szCs w:val="30"/>
        </w:rPr>
        <w:t>可能影响的范围</w:t>
      </w:r>
      <w:r w:rsidRPr="003D71BC">
        <w:rPr>
          <w:rFonts w:ascii="仿宋_GB2312" w:eastAsia="仿宋_GB2312"/>
          <w:color w:val="000000"/>
          <w:sz w:val="30"/>
          <w:szCs w:val="30"/>
        </w:rPr>
        <w:t>,</w:t>
      </w:r>
      <w:r w:rsidRPr="003D71BC">
        <w:rPr>
          <w:rFonts w:ascii="仿宋_GB2312" w:eastAsia="仿宋_GB2312" w:hint="eastAsia"/>
          <w:color w:val="000000"/>
          <w:sz w:val="30"/>
          <w:szCs w:val="30"/>
        </w:rPr>
        <w:t>现场人员和附近人口分布；</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(5)</w:t>
      </w:r>
      <w:r w:rsidRPr="003D71BC">
        <w:rPr>
          <w:rFonts w:ascii="仿宋_GB2312" w:eastAsia="仿宋_GB2312" w:hint="eastAsia"/>
          <w:color w:val="000000"/>
          <w:sz w:val="30"/>
          <w:szCs w:val="30"/>
        </w:rPr>
        <w:t>事故的初步原因判断；</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(6)</w:t>
      </w:r>
      <w:r w:rsidRPr="003D71BC">
        <w:rPr>
          <w:rFonts w:ascii="仿宋_GB2312" w:eastAsia="仿宋_GB2312" w:hint="eastAsia"/>
          <w:color w:val="000000"/>
          <w:sz w:val="30"/>
          <w:szCs w:val="30"/>
        </w:rPr>
        <w:t>采取的应急抢救措施；</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(7)</w:t>
      </w:r>
      <w:r w:rsidRPr="003D71BC">
        <w:rPr>
          <w:rFonts w:ascii="仿宋_GB2312" w:eastAsia="仿宋_GB2312" w:hint="eastAsia"/>
          <w:color w:val="000000"/>
          <w:sz w:val="30"/>
          <w:szCs w:val="30"/>
        </w:rPr>
        <w:t>需要有关部门和单位协助救援抢险的事宜；</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(8)</w:t>
      </w:r>
      <w:r w:rsidRPr="003D71BC">
        <w:rPr>
          <w:rFonts w:ascii="仿宋_GB2312" w:eastAsia="仿宋_GB2312" w:hint="eastAsia"/>
          <w:color w:val="000000"/>
          <w:sz w:val="30"/>
          <w:szCs w:val="30"/>
        </w:rPr>
        <w:t>事故的报告时间、报告单位、报告人及联络方式。</w:t>
      </w:r>
    </w:p>
    <w:p w:rsidR="00E16F20" w:rsidRPr="003D71BC" w:rsidRDefault="00E16F20" w:rsidP="00AD75D2">
      <w:pPr>
        <w:spacing w:line="560" w:lineRule="exact"/>
        <w:ind w:firstLine="597"/>
        <w:rPr>
          <w:rFonts w:ascii="楷体_GB2312" w:eastAsia="楷体_GB2312"/>
          <w:b/>
          <w:color w:val="000000"/>
          <w:sz w:val="30"/>
          <w:szCs w:val="30"/>
        </w:rPr>
      </w:pPr>
      <w:r w:rsidRPr="003D71BC">
        <w:rPr>
          <w:rFonts w:ascii="楷体_GB2312" w:eastAsia="楷体_GB2312"/>
          <w:b/>
          <w:color w:val="000000"/>
          <w:sz w:val="30"/>
          <w:szCs w:val="30"/>
        </w:rPr>
        <w:t>3.3</w:t>
      </w:r>
      <w:r w:rsidRPr="003D71BC">
        <w:rPr>
          <w:rFonts w:ascii="楷体_GB2312" w:eastAsia="楷体_GB2312" w:hint="eastAsia"/>
          <w:b/>
          <w:color w:val="000000"/>
          <w:sz w:val="30"/>
          <w:szCs w:val="30"/>
        </w:rPr>
        <w:t>信息处理</w:t>
      </w:r>
    </w:p>
    <w:p w:rsidR="00E16F20" w:rsidRPr="003D71BC" w:rsidRDefault="00E16F20" w:rsidP="00AD75D2">
      <w:pPr>
        <w:spacing w:line="560" w:lineRule="exact"/>
        <w:ind w:firstLine="597"/>
        <w:rPr>
          <w:rFonts w:ascii="仿宋_GB2312" w:eastAsia="仿宋_GB2312"/>
          <w:color w:val="000000"/>
          <w:sz w:val="30"/>
          <w:szCs w:val="30"/>
        </w:rPr>
      </w:pPr>
      <w:smartTag w:uri="urn:schemas-microsoft-com:office:smarttags" w:element="chsdate">
        <w:smartTagPr>
          <w:attr w:name="IsROCDate" w:val="False"/>
          <w:attr w:name="IsLunarDate" w:val="False"/>
          <w:attr w:name="Day" w:val="30"/>
          <w:attr w:name="Month" w:val="12"/>
          <w:attr w:name="Year" w:val="1899"/>
        </w:smartTagPr>
        <w:r w:rsidRPr="003D71BC">
          <w:rPr>
            <w:rFonts w:ascii="仿宋_GB2312" w:eastAsia="仿宋_GB2312"/>
            <w:b/>
            <w:color w:val="000000"/>
            <w:sz w:val="30"/>
            <w:szCs w:val="30"/>
          </w:rPr>
          <w:t>3.3.1</w:t>
        </w:r>
      </w:smartTag>
      <w:r w:rsidRPr="003D71BC">
        <w:rPr>
          <w:rFonts w:ascii="仿宋_GB2312" w:eastAsia="仿宋_GB2312" w:hint="eastAsia"/>
          <w:color w:val="000000"/>
          <w:sz w:val="30"/>
          <w:szCs w:val="30"/>
        </w:rPr>
        <w:t>接到新能源汽车及充电基础设施安全事故报告后</w:t>
      </w:r>
      <w:r w:rsidRPr="003D71BC">
        <w:rPr>
          <w:rFonts w:ascii="仿宋_GB2312" w:eastAsia="仿宋_GB2312"/>
          <w:color w:val="000000"/>
          <w:sz w:val="30"/>
          <w:szCs w:val="30"/>
        </w:rPr>
        <w:t>,</w:t>
      </w:r>
      <w:r w:rsidRPr="003D71BC">
        <w:rPr>
          <w:rFonts w:ascii="仿宋_GB2312" w:eastAsia="仿宋_GB2312" w:hint="eastAsia"/>
          <w:color w:val="000000"/>
          <w:sz w:val="30"/>
          <w:szCs w:val="30"/>
        </w:rPr>
        <w:t>根据事故性质和严重程度以及事故单位请求</w:t>
      </w:r>
      <w:r w:rsidRPr="003D71BC">
        <w:rPr>
          <w:rFonts w:ascii="仿宋_GB2312" w:eastAsia="仿宋_GB2312"/>
          <w:color w:val="000000"/>
          <w:sz w:val="30"/>
          <w:szCs w:val="30"/>
        </w:rPr>
        <w:t>,</w:t>
      </w:r>
      <w:r w:rsidRPr="003D71BC">
        <w:rPr>
          <w:rFonts w:ascii="仿宋_GB2312" w:eastAsia="仿宋_GB2312" w:hint="eastAsia"/>
          <w:color w:val="000000"/>
          <w:sz w:val="30"/>
          <w:szCs w:val="30"/>
        </w:rPr>
        <w:t>市应急领导小组有关单位要做好应急救援准备或立即赶往事故现场。</w:t>
      </w:r>
    </w:p>
    <w:p w:rsidR="00E16F20" w:rsidRPr="003D71BC" w:rsidRDefault="00E16F20" w:rsidP="00AD75D2">
      <w:pPr>
        <w:spacing w:line="560" w:lineRule="exact"/>
        <w:ind w:firstLine="597"/>
        <w:rPr>
          <w:rFonts w:ascii="仿宋_GB2312" w:eastAsia="仿宋_GB2312"/>
          <w:color w:val="000000"/>
          <w:sz w:val="30"/>
          <w:szCs w:val="30"/>
        </w:rPr>
      </w:pPr>
      <w:smartTag w:uri="urn:schemas-microsoft-com:office:smarttags" w:element="chsdate">
        <w:smartTagPr>
          <w:attr w:name="IsROCDate" w:val="False"/>
          <w:attr w:name="IsLunarDate" w:val="False"/>
          <w:attr w:name="Day" w:val="30"/>
          <w:attr w:name="Month" w:val="12"/>
          <w:attr w:name="Year" w:val="1899"/>
        </w:smartTagPr>
        <w:r w:rsidRPr="003D71BC">
          <w:rPr>
            <w:rFonts w:ascii="仿宋_GB2312" w:eastAsia="仿宋_GB2312"/>
            <w:b/>
            <w:color w:val="000000"/>
            <w:sz w:val="30"/>
            <w:szCs w:val="30"/>
          </w:rPr>
          <w:t>3.3.2</w:t>
        </w:r>
      </w:smartTag>
      <w:r w:rsidRPr="003D71BC">
        <w:rPr>
          <w:rFonts w:ascii="仿宋_GB2312" w:eastAsia="仿宋_GB2312" w:hint="eastAsia"/>
          <w:color w:val="000000"/>
          <w:sz w:val="30"/>
          <w:szCs w:val="30"/>
        </w:rPr>
        <w:t>市应急领导小组要及时组织专家对事故危害进行研判</w:t>
      </w:r>
      <w:r w:rsidRPr="003D71BC">
        <w:rPr>
          <w:rFonts w:ascii="仿宋_GB2312" w:eastAsia="仿宋_GB2312"/>
          <w:color w:val="000000"/>
          <w:sz w:val="30"/>
          <w:szCs w:val="30"/>
        </w:rPr>
        <w:t>,</w:t>
      </w:r>
      <w:r w:rsidRPr="003D71BC">
        <w:rPr>
          <w:rFonts w:ascii="仿宋_GB2312" w:eastAsia="仿宋_GB2312" w:hint="eastAsia"/>
          <w:color w:val="000000"/>
          <w:sz w:val="30"/>
          <w:szCs w:val="30"/>
        </w:rPr>
        <w:t>根据事故的危害程度、影响范围确定响应级别和救援措施。</w:t>
      </w:r>
    </w:p>
    <w:p w:rsidR="00E16F20" w:rsidRPr="003D71BC" w:rsidRDefault="00E16F20" w:rsidP="00AD75D2">
      <w:pPr>
        <w:spacing w:line="560" w:lineRule="exact"/>
        <w:ind w:firstLine="597"/>
        <w:rPr>
          <w:rFonts w:ascii="仿宋_GB2312" w:eastAsia="仿宋_GB2312"/>
          <w:color w:val="000000"/>
          <w:sz w:val="30"/>
          <w:szCs w:val="30"/>
        </w:rPr>
      </w:pPr>
      <w:smartTag w:uri="urn:schemas-microsoft-com:office:smarttags" w:element="chsdate">
        <w:smartTagPr>
          <w:attr w:name="IsROCDate" w:val="False"/>
          <w:attr w:name="IsLunarDate" w:val="False"/>
          <w:attr w:name="Day" w:val="30"/>
          <w:attr w:name="Month" w:val="12"/>
          <w:attr w:name="Year" w:val="1899"/>
        </w:smartTagPr>
        <w:r w:rsidRPr="003D71BC">
          <w:rPr>
            <w:rFonts w:ascii="仿宋_GB2312" w:eastAsia="仿宋_GB2312"/>
            <w:b/>
            <w:color w:val="000000"/>
            <w:sz w:val="30"/>
            <w:szCs w:val="30"/>
          </w:rPr>
          <w:t>3.3.3</w:t>
        </w:r>
      </w:smartTag>
      <w:r w:rsidRPr="003D71BC">
        <w:rPr>
          <w:rFonts w:ascii="仿宋_GB2312" w:eastAsia="仿宋_GB2312" w:hint="eastAsia"/>
          <w:color w:val="000000"/>
          <w:sz w:val="30"/>
          <w:szCs w:val="30"/>
        </w:rPr>
        <w:t>市应急领导小组有关单位赶赴事故现场后</w:t>
      </w:r>
      <w:r w:rsidRPr="003D71BC">
        <w:rPr>
          <w:rFonts w:ascii="仿宋_GB2312" w:eastAsia="仿宋_GB2312"/>
          <w:color w:val="000000"/>
          <w:sz w:val="30"/>
          <w:szCs w:val="30"/>
        </w:rPr>
        <w:t>,</w:t>
      </w:r>
      <w:r w:rsidRPr="003D71BC">
        <w:rPr>
          <w:rFonts w:ascii="仿宋_GB2312" w:eastAsia="仿宋_GB2312" w:hint="eastAsia"/>
          <w:color w:val="000000"/>
          <w:sz w:val="30"/>
          <w:szCs w:val="30"/>
        </w:rPr>
        <w:t>及时了解掌握事故情况</w:t>
      </w:r>
      <w:r w:rsidRPr="003D71BC">
        <w:rPr>
          <w:rFonts w:ascii="仿宋_GB2312" w:eastAsia="仿宋_GB2312"/>
          <w:color w:val="000000"/>
          <w:sz w:val="30"/>
          <w:szCs w:val="30"/>
        </w:rPr>
        <w:t>,</w:t>
      </w:r>
      <w:r w:rsidRPr="003D71BC">
        <w:rPr>
          <w:rFonts w:ascii="仿宋_GB2312" w:eastAsia="仿宋_GB2312" w:hint="eastAsia"/>
          <w:color w:val="000000"/>
          <w:sz w:val="30"/>
          <w:szCs w:val="30"/>
        </w:rPr>
        <w:t>组织协调事故抢险救灾和调查处理等事宜</w:t>
      </w:r>
      <w:r w:rsidRPr="003D71BC">
        <w:rPr>
          <w:rFonts w:ascii="仿宋_GB2312" w:eastAsia="仿宋_GB2312"/>
          <w:color w:val="000000"/>
          <w:sz w:val="30"/>
          <w:szCs w:val="30"/>
        </w:rPr>
        <w:t>,</w:t>
      </w:r>
      <w:r w:rsidRPr="003D71BC">
        <w:rPr>
          <w:rFonts w:ascii="仿宋_GB2312" w:eastAsia="仿宋_GB2312" w:hint="eastAsia"/>
          <w:color w:val="000000"/>
          <w:sz w:val="30"/>
          <w:szCs w:val="30"/>
        </w:rPr>
        <w:t>并及时向市领导反馈情况。</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黑体" w:eastAsia="黑体" w:hint="eastAsia"/>
          <w:color w:val="000000"/>
          <w:sz w:val="30"/>
          <w:szCs w:val="30"/>
        </w:rPr>
        <w:t>四、应急响应</w:t>
      </w:r>
    </w:p>
    <w:p w:rsidR="00E16F20" w:rsidRPr="003D71BC" w:rsidRDefault="00E16F20" w:rsidP="00AD75D2">
      <w:pPr>
        <w:spacing w:line="560" w:lineRule="exact"/>
        <w:ind w:firstLine="597"/>
        <w:rPr>
          <w:rFonts w:ascii="楷体_GB2312" w:eastAsia="楷体_GB2312"/>
          <w:b/>
          <w:color w:val="000000"/>
          <w:sz w:val="30"/>
          <w:szCs w:val="30"/>
        </w:rPr>
      </w:pPr>
      <w:r w:rsidRPr="003D71BC">
        <w:rPr>
          <w:rFonts w:ascii="楷体_GB2312" w:eastAsia="楷体_GB2312"/>
          <w:b/>
          <w:color w:val="000000"/>
          <w:sz w:val="30"/>
          <w:szCs w:val="30"/>
        </w:rPr>
        <w:t xml:space="preserve">4.1  </w:t>
      </w:r>
      <w:r w:rsidRPr="003D71BC">
        <w:rPr>
          <w:rFonts w:ascii="楷体_GB2312" w:eastAsia="楷体_GB2312" w:hint="eastAsia"/>
          <w:b/>
          <w:color w:val="000000"/>
          <w:sz w:val="30"/>
          <w:szCs w:val="30"/>
        </w:rPr>
        <w:t>应急响应</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hint="eastAsia"/>
          <w:color w:val="000000"/>
          <w:sz w:val="30"/>
          <w:szCs w:val="30"/>
        </w:rPr>
        <w:t>各行业主管部门接到事故报告后</w:t>
      </w:r>
      <w:r w:rsidRPr="003D71BC">
        <w:rPr>
          <w:rFonts w:ascii="仿宋_GB2312" w:eastAsia="仿宋_GB2312"/>
          <w:color w:val="000000"/>
          <w:sz w:val="30"/>
          <w:szCs w:val="30"/>
        </w:rPr>
        <w:t>,</w:t>
      </w:r>
      <w:r w:rsidRPr="003D71BC">
        <w:rPr>
          <w:rFonts w:ascii="仿宋_GB2312" w:eastAsia="仿宋_GB2312" w:hint="eastAsia"/>
          <w:color w:val="000000"/>
          <w:sz w:val="30"/>
          <w:szCs w:val="30"/>
        </w:rPr>
        <w:t>应立即根据事故类型、性</w:t>
      </w:r>
      <w:r w:rsidRPr="003D71BC">
        <w:rPr>
          <w:rFonts w:ascii="仿宋_GB2312" w:eastAsia="仿宋_GB2312" w:hint="eastAsia"/>
          <w:color w:val="000000"/>
          <w:sz w:val="30"/>
          <w:szCs w:val="30"/>
        </w:rPr>
        <w:lastRenderedPageBreak/>
        <w:t>质和危害程度向市应急领导小组组长提出是否启动应急预案的建议</w:t>
      </w:r>
      <w:r w:rsidRPr="003D71BC">
        <w:rPr>
          <w:rFonts w:ascii="仿宋_GB2312" w:eastAsia="仿宋_GB2312"/>
          <w:color w:val="000000"/>
          <w:sz w:val="30"/>
          <w:szCs w:val="30"/>
        </w:rPr>
        <w:t>,</w:t>
      </w:r>
      <w:r w:rsidRPr="003D71BC">
        <w:rPr>
          <w:rFonts w:ascii="仿宋_GB2312" w:eastAsia="仿宋_GB2312" w:hint="eastAsia"/>
          <w:color w:val="000000"/>
          <w:sz w:val="30"/>
          <w:szCs w:val="30"/>
        </w:rPr>
        <w:t>应急领导小组组长确定是否启动本应急预案，并发布应急响应命令，各有关部门按预案职责开展救援处置行动。</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hint="eastAsia"/>
          <w:color w:val="000000"/>
          <w:sz w:val="30"/>
          <w:szCs w:val="30"/>
        </w:rPr>
        <w:t>各行业主管部门负责实施具体应急响应工作</w:t>
      </w:r>
      <w:r w:rsidRPr="003D71BC">
        <w:rPr>
          <w:rFonts w:ascii="仿宋_GB2312" w:eastAsia="仿宋_GB2312"/>
          <w:color w:val="000000"/>
          <w:sz w:val="30"/>
          <w:szCs w:val="30"/>
        </w:rPr>
        <w:t>:</w:t>
      </w:r>
      <w:r w:rsidRPr="003D71BC">
        <w:rPr>
          <w:rFonts w:eastAsia="仿宋_GB2312"/>
          <w:color w:val="000000"/>
          <w:sz w:val="30"/>
          <w:szCs w:val="30"/>
        </w:rPr>
        <w:t> </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(1)</w:t>
      </w:r>
      <w:r w:rsidRPr="003D71BC">
        <w:rPr>
          <w:rFonts w:ascii="仿宋_GB2312" w:eastAsia="仿宋_GB2312" w:hint="eastAsia"/>
          <w:color w:val="000000"/>
          <w:sz w:val="30"/>
          <w:szCs w:val="30"/>
        </w:rPr>
        <w:t>及时向市委、市政府领导报告新能源汽车及充电基础设施安全事故的基本情况、事态发展和救援进展情况；</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(2)</w:t>
      </w:r>
      <w:r w:rsidRPr="003D71BC">
        <w:rPr>
          <w:rFonts w:ascii="仿宋_GB2312" w:eastAsia="仿宋_GB2312" w:hint="eastAsia"/>
          <w:color w:val="000000"/>
          <w:sz w:val="30"/>
          <w:szCs w:val="30"/>
        </w:rPr>
        <w:t>与相关专项应急救援指挥机构的通讯联系；</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(3)</w:t>
      </w:r>
      <w:r w:rsidRPr="003D71BC">
        <w:rPr>
          <w:rFonts w:ascii="仿宋_GB2312" w:eastAsia="仿宋_GB2312" w:hint="eastAsia"/>
          <w:color w:val="000000"/>
          <w:sz w:val="30"/>
          <w:szCs w:val="30"/>
        </w:rPr>
        <w:t>通知市应急领导小组全体成员</w:t>
      </w:r>
      <w:r w:rsidRPr="003D71BC">
        <w:rPr>
          <w:rFonts w:ascii="仿宋_GB2312" w:eastAsia="仿宋_GB2312"/>
          <w:color w:val="000000"/>
          <w:sz w:val="30"/>
          <w:szCs w:val="30"/>
        </w:rPr>
        <w:t>,</w:t>
      </w:r>
      <w:r w:rsidRPr="003D71BC">
        <w:rPr>
          <w:rFonts w:ascii="仿宋_GB2312" w:eastAsia="仿宋_GB2312" w:hint="eastAsia"/>
          <w:color w:val="000000"/>
          <w:sz w:val="30"/>
          <w:szCs w:val="30"/>
        </w:rPr>
        <w:t>进入应急工作状态。适宜启动各相应分项预案的</w:t>
      </w:r>
      <w:r w:rsidRPr="003D71BC">
        <w:rPr>
          <w:rFonts w:ascii="仿宋_GB2312" w:eastAsia="仿宋_GB2312"/>
          <w:color w:val="000000"/>
          <w:sz w:val="30"/>
          <w:szCs w:val="30"/>
        </w:rPr>
        <w:t>,</w:t>
      </w:r>
      <w:r w:rsidRPr="003D71BC">
        <w:rPr>
          <w:rFonts w:ascii="仿宋_GB2312" w:eastAsia="仿宋_GB2312" w:hint="eastAsia"/>
          <w:color w:val="000000"/>
          <w:sz w:val="30"/>
          <w:szCs w:val="30"/>
        </w:rPr>
        <w:t>建议由各专项应急指挥机构实施。</w:t>
      </w:r>
    </w:p>
    <w:p w:rsidR="00E16F20" w:rsidRPr="003D71BC" w:rsidRDefault="00E16F20" w:rsidP="00AD75D2">
      <w:pPr>
        <w:spacing w:line="560" w:lineRule="exact"/>
        <w:ind w:firstLine="597"/>
        <w:rPr>
          <w:rFonts w:ascii="楷体_GB2312" w:eastAsia="楷体_GB2312"/>
          <w:b/>
          <w:color w:val="000000"/>
          <w:sz w:val="30"/>
          <w:szCs w:val="30"/>
        </w:rPr>
      </w:pPr>
      <w:r w:rsidRPr="003D71BC">
        <w:rPr>
          <w:rFonts w:ascii="楷体_GB2312" w:eastAsia="楷体_GB2312"/>
          <w:b/>
          <w:color w:val="000000"/>
          <w:sz w:val="30"/>
          <w:szCs w:val="30"/>
        </w:rPr>
        <w:t xml:space="preserve">4.2  </w:t>
      </w:r>
      <w:r w:rsidRPr="003D71BC">
        <w:rPr>
          <w:rFonts w:ascii="楷体_GB2312" w:eastAsia="楷体_GB2312" w:hint="eastAsia"/>
          <w:b/>
          <w:color w:val="000000"/>
          <w:sz w:val="30"/>
          <w:szCs w:val="30"/>
        </w:rPr>
        <w:t>指挥和协调</w:t>
      </w:r>
    </w:p>
    <w:p w:rsidR="00E16F20" w:rsidRPr="003D71BC" w:rsidRDefault="00E16F20" w:rsidP="00AD75D2">
      <w:pPr>
        <w:spacing w:line="560" w:lineRule="exact"/>
        <w:ind w:firstLine="597"/>
        <w:rPr>
          <w:rFonts w:eastAsia="仿宋_GB2312"/>
          <w:color w:val="000000"/>
          <w:sz w:val="30"/>
          <w:szCs w:val="30"/>
        </w:rPr>
      </w:pPr>
      <w:r w:rsidRPr="003D71BC">
        <w:rPr>
          <w:rFonts w:ascii="仿宋_GB2312" w:eastAsia="仿宋_GB2312" w:hint="eastAsia"/>
          <w:color w:val="000000"/>
          <w:sz w:val="30"/>
          <w:szCs w:val="30"/>
        </w:rPr>
        <w:t>进入应急响应后</w:t>
      </w:r>
      <w:r w:rsidRPr="003D71BC">
        <w:rPr>
          <w:rFonts w:ascii="仿宋_GB2312" w:eastAsia="仿宋_GB2312"/>
          <w:color w:val="000000"/>
          <w:sz w:val="30"/>
          <w:szCs w:val="30"/>
        </w:rPr>
        <w:t>,</w:t>
      </w:r>
      <w:r w:rsidRPr="003D71BC">
        <w:rPr>
          <w:rFonts w:ascii="仿宋_GB2312" w:eastAsia="仿宋_GB2312" w:hint="eastAsia"/>
          <w:color w:val="000000"/>
          <w:sz w:val="30"/>
          <w:szCs w:val="30"/>
        </w:rPr>
        <w:t>市应急领导小组根据事故情况开展应急救援协调工作</w:t>
      </w:r>
      <w:r w:rsidRPr="003D71BC">
        <w:rPr>
          <w:rFonts w:ascii="仿宋_GB2312" w:eastAsia="仿宋_GB2312"/>
          <w:color w:val="000000"/>
          <w:sz w:val="30"/>
          <w:szCs w:val="30"/>
        </w:rPr>
        <w:t>,</w:t>
      </w:r>
      <w:r w:rsidRPr="003D71BC">
        <w:rPr>
          <w:rFonts w:ascii="仿宋_GB2312" w:eastAsia="仿宋_GB2312" w:hint="eastAsia"/>
          <w:color w:val="000000"/>
          <w:sz w:val="30"/>
          <w:szCs w:val="30"/>
        </w:rPr>
        <w:t>市政府应急办和市经信委做好配合工作。必要时</w:t>
      </w:r>
      <w:r w:rsidRPr="003D71BC">
        <w:rPr>
          <w:rFonts w:ascii="仿宋_GB2312" w:eastAsia="仿宋_GB2312"/>
          <w:color w:val="000000"/>
          <w:sz w:val="30"/>
          <w:szCs w:val="30"/>
        </w:rPr>
        <w:t>,</w:t>
      </w:r>
      <w:r w:rsidRPr="003D71BC">
        <w:rPr>
          <w:rFonts w:ascii="仿宋_GB2312" w:eastAsia="仿宋_GB2312" w:hint="eastAsia"/>
          <w:color w:val="000000"/>
          <w:sz w:val="30"/>
          <w:szCs w:val="30"/>
        </w:rPr>
        <w:t>成立现场指挥部负责指挥和协调工作</w:t>
      </w:r>
      <w:r w:rsidRPr="003D71BC">
        <w:rPr>
          <w:rFonts w:ascii="仿宋_GB2312" w:eastAsia="仿宋_GB2312"/>
          <w:color w:val="000000"/>
          <w:sz w:val="30"/>
          <w:szCs w:val="30"/>
        </w:rPr>
        <w:t>:</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(1)</w:t>
      </w:r>
      <w:r w:rsidRPr="003D71BC">
        <w:rPr>
          <w:rFonts w:ascii="仿宋_GB2312" w:eastAsia="仿宋_GB2312" w:hint="eastAsia"/>
          <w:color w:val="000000"/>
          <w:sz w:val="30"/>
          <w:szCs w:val="30"/>
        </w:rPr>
        <w:t>召集应急领导小组所有有关单位人员到位</w:t>
      </w:r>
      <w:r w:rsidRPr="003D71BC">
        <w:rPr>
          <w:rFonts w:ascii="仿宋_GB2312" w:eastAsia="仿宋_GB2312"/>
          <w:color w:val="000000"/>
          <w:sz w:val="30"/>
          <w:szCs w:val="30"/>
        </w:rPr>
        <w:t>,</w:t>
      </w:r>
      <w:r w:rsidRPr="003D71BC">
        <w:rPr>
          <w:rFonts w:ascii="仿宋_GB2312" w:eastAsia="仿宋_GB2312" w:hint="eastAsia"/>
          <w:color w:val="000000"/>
          <w:sz w:val="30"/>
          <w:szCs w:val="30"/>
        </w:rPr>
        <w:t>组织实施应急救援。责成各有关部门的领导及工作人员按照职责分工</w:t>
      </w:r>
      <w:r w:rsidRPr="003D71BC">
        <w:rPr>
          <w:rFonts w:ascii="仿宋_GB2312" w:eastAsia="仿宋_GB2312"/>
          <w:color w:val="000000"/>
          <w:sz w:val="30"/>
          <w:szCs w:val="30"/>
        </w:rPr>
        <w:t>,</w:t>
      </w:r>
      <w:r w:rsidRPr="003D71BC">
        <w:rPr>
          <w:rFonts w:ascii="仿宋_GB2312" w:eastAsia="仿宋_GB2312" w:hint="eastAsia"/>
          <w:color w:val="000000"/>
          <w:sz w:val="30"/>
          <w:szCs w:val="30"/>
        </w:rPr>
        <w:t>立即开展应急处置、应急保障工作。</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(2)</w:t>
      </w:r>
      <w:r w:rsidRPr="003D71BC">
        <w:rPr>
          <w:rFonts w:ascii="仿宋_GB2312" w:eastAsia="仿宋_GB2312" w:hint="eastAsia"/>
          <w:color w:val="000000"/>
          <w:sz w:val="30"/>
          <w:szCs w:val="30"/>
        </w:rPr>
        <w:t>向社会公众发出危险或避险警告。</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(3)</w:t>
      </w:r>
      <w:r w:rsidRPr="003D71BC">
        <w:rPr>
          <w:rFonts w:ascii="仿宋_GB2312" w:eastAsia="仿宋_GB2312" w:hint="eastAsia"/>
          <w:color w:val="000000"/>
          <w:sz w:val="30"/>
          <w:szCs w:val="30"/>
        </w:rPr>
        <w:t>对现场应急处置工作中的重大事项做出决策。</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(4)</w:t>
      </w:r>
      <w:r w:rsidRPr="003D71BC">
        <w:rPr>
          <w:rFonts w:ascii="仿宋_GB2312" w:eastAsia="仿宋_GB2312" w:hint="eastAsia"/>
          <w:color w:val="000000"/>
          <w:sz w:val="30"/>
          <w:szCs w:val="30"/>
        </w:rPr>
        <w:t>组织营救和救治受到伤害的人员，疏散、撤离、安置受到威胁的人员。</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(5)</w:t>
      </w:r>
      <w:r w:rsidRPr="003D71BC">
        <w:rPr>
          <w:rFonts w:ascii="仿宋_GB2312" w:eastAsia="仿宋_GB2312" w:hint="eastAsia"/>
          <w:color w:val="000000"/>
          <w:sz w:val="30"/>
          <w:szCs w:val="30"/>
        </w:rPr>
        <w:t>转移事故车辆或抢修被损坏的设施。</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(6)</w:t>
      </w:r>
      <w:r w:rsidRPr="003D71BC">
        <w:rPr>
          <w:rFonts w:ascii="仿宋_GB2312" w:eastAsia="仿宋_GB2312" w:hint="eastAsia"/>
          <w:color w:val="000000"/>
          <w:sz w:val="30"/>
          <w:szCs w:val="30"/>
        </w:rPr>
        <w:t>组织协调有关方面做好现场应急处置的保障和支援工作。</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t>(7)</w:t>
      </w:r>
      <w:r w:rsidRPr="003D71BC">
        <w:rPr>
          <w:rFonts w:ascii="仿宋_GB2312" w:eastAsia="仿宋_GB2312" w:hint="eastAsia"/>
          <w:color w:val="000000"/>
          <w:sz w:val="30"/>
          <w:szCs w:val="30"/>
        </w:rPr>
        <w:t>组织有关部门采取相应措施防止突发事件出现扩大和次生、衍生、耦合事件。</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color w:val="000000"/>
          <w:sz w:val="30"/>
          <w:szCs w:val="30"/>
        </w:rPr>
        <w:lastRenderedPageBreak/>
        <w:t>(8)</w:t>
      </w:r>
      <w:r w:rsidRPr="003D71BC">
        <w:rPr>
          <w:rFonts w:ascii="仿宋_GB2312" w:eastAsia="仿宋_GB2312" w:hint="eastAsia"/>
          <w:color w:val="000000"/>
          <w:sz w:val="30"/>
          <w:szCs w:val="30"/>
        </w:rPr>
        <w:t>及时向市政府报告应急救援处置、事态评估情况和工作建议。</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楷体_GB2312" w:eastAsia="楷体_GB2312"/>
          <w:b/>
          <w:color w:val="000000"/>
          <w:sz w:val="30"/>
          <w:szCs w:val="30"/>
        </w:rPr>
        <w:t>4.3</w:t>
      </w:r>
      <w:r w:rsidRPr="003D71BC">
        <w:rPr>
          <w:rFonts w:ascii="楷体_GB2312" w:eastAsia="楷体_GB2312" w:hint="eastAsia"/>
          <w:b/>
          <w:color w:val="000000"/>
          <w:sz w:val="30"/>
          <w:szCs w:val="30"/>
        </w:rPr>
        <w:t>事故现场保护</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hint="eastAsia"/>
          <w:color w:val="000000"/>
          <w:sz w:val="30"/>
          <w:szCs w:val="30"/>
        </w:rPr>
        <w:t>新能源汽车及充电基础设施安全事故发生后</w:t>
      </w:r>
      <w:r w:rsidRPr="003D71BC">
        <w:rPr>
          <w:rFonts w:ascii="仿宋_GB2312" w:eastAsia="仿宋_GB2312"/>
          <w:color w:val="000000"/>
          <w:sz w:val="30"/>
          <w:szCs w:val="30"/>
        </w:rPr>
        <w:t>,</w:t>
      </w:r>
      <w:r w:rsidRPr="003D71BC">
        <w:rPr>
          <w:rFonts w:ascii="仿宋_GB2312" w:eastAsia="仿宋_GB2312" w:hint="eastAsia"/>
          <w:color w:val="000000"/>
          <w:sz w:val="30"/>
          <w:szCs w:val="30"/>
        </w:rPr>
        <w:t>有关单位必须保护好事故现场</w:t>
      </w:r>
      <w:r w:rsidRPr="003D71BC">
        <w:rPr>
          <w:rFonts w:ascii="仿宋_GB2312" w:eastAsia="仿宋_GB2312"/>
          <w:color w:val="000000"/>
          <w:sz w:val="30"/>
          <w:szCs w:val="30"/>
        </w:rPr>
        <w:t>,</w:t>
      </w:r>
      <w:r w:rsidRPr="003D71BC">
        <w:rPr>
          <w:rFonts w:ascii="仿宋_GB2312" w:eastAsia="仿宋_GB2312" w:hint="eastAsia"/>
          <w:color w:val="000000"/>
          <w:sz w:val="30"/>
          <w:szCs w:val="30"/>
        </w:rPr>
        <w:t>并迅速采取必要措施</w:t>
      </w:r>
      <w:r w:rsidRPr="003D71BC">
        <w:rPr>
          <w:rFonts w:ascii="仿宋_GB2312" w:eastAsia="仿宋_GB2312"/>
          <w:color w:val="000000"/>
          <w:sz w:val="30"/>
          <w:szCs w:val="30"/>
        </w:rPr>
        <w:t>,</w:t>
      </w:r>
      <w:r w:rsidRPr="003D71BC">
        <w:rPr>
          <w:rFonts w:ascii="仿宋_GB2312" w:eastAsia="仿宋_GB2312" w:hint="eastAsia"/>
          <w:color w:val="000000"/>
          <w:sz w:val="30"/>
          <w:szCs w:val="30"/>
        </w:rPr>
        <w:t>抢救人员和财产。因抢救伤员、防止事故扩大以及疏通交通等原因需要移动现场物件时</w:t>
      </w:r>
      <w:r w:rsidRPr="003D71BC">
        <w:rPr>
          <w:rFonts w:ascii="仿宋_GB2312" w:eastAsia="仿宋_GB2312"/>
          <w:color w:val="000000"/>
          <w:sz w:val="30"/>
          <w:szCs w:val="30"/>
        </w:rPr>
        <w:t>,</w:t>
      </w:r>
      <w:r w:rsidRPr="003D71BC">
        <w:rPr>
          <w:rFonts w:ascii="仿宋_GB2312" w:eastAsia="仿宋_GB2312" w:hint="eastAsia"/>
          <w:color w:val="000000"/>
          <w:sz w:val="30"/>
          <w:szCs w:val="30"/>
        </w:rPr>
        <w:t>应当尽可能做出标志、拍照、详细记录和绘制事故现场图</w:t>
      </w:r>
      <w:r w:rsidRPr="003D71BC">
        <w:rPr>
          <w:rFonts w:ascii="仿宋_GB2312" w:eastAsia="仿宋_GB2312"/>
          <w:color w:val="000000"/>
          <w:sz w:val="30"/>
          <w:szCs w:val="30"/>
        </w:rPr>
        <w:t>,</w:t>
      </w:r>
      <w:r w:rsidRPr="003D71BC">
        <w:rPr>
          <w:rFonts w:ascii="仿宋_GB2312" w:eastAsia="仿宋_GB2312" w:hint="eastAsia"/>
          <w:color w:val="000000"/>
          <w:sz w:val="30"/>
          <w:szCs w:val="30"/>
        </w:rPr>
        <w:t>妥善保存现场重要痕迹、物证等。</w:t>
      </w:r>
    </w:p>
    <w:p w:rsidR="00E16F20" w:rsidRPr="003D71BC" w:rsidRDefault="00E16F20" w:rsidP="00AD75D2">
      <w:pPr>
        <w:spacing w:line="560" w:lineRule="exact"/>
        <w:ind w:firstLine="597"/>
        <w:rPr>
          <w:rFonts w:ascii="楷体_GB2312" w:eastAsia="楷体_GB2312"/>
          <w:b/>
          <w:color w:val="000000"/>
          <w:sz w:val="30"/>
          <w:szCs w:val="30"/>
        </w:rPr>
      </w:pPr>
      <w:r w:rsidRPr="003D71BC">
        <w:rPr>
          <w:rFonts w:ascii="楷体_GB2312" w:eastAsia="楷体_GB2312"/>
          <w:b/>
          <w:color w:val="000000"/>
          <w:sz w:val="30"/>
          <w:szCs w:val="30"/>
        </w:rPr>
        <w:t>4.4</w:t>
      </w:r>
      <w:r w:rsidRPr="003D71BC">
        <w:rPr>
          <w:rFonts w:ascii="楷体_GB2312" w:eastAsia="楷体_GB2312" w:hint="eastAsia"/>
          <w:b/>
          <w:color w:val="000000"/>
          <w:sz w:val="30"/>
          <w:szCs w:val="30"/>
        </w:rPr>
        <w:t>信息资源采集</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hint="eastAsia"/>
          <w:color w:val="000000"/>
          <w:sz w:val="30"/>
          <w:szCs w:val="30"/>
        </w:rPr>
        <w:t>要做好信息采集工作</w:t>
      </w:r>
      <w:r w:rsidRPr="003D71BC">
        <w:rPr>
          <w:rFonts w:ascii="仿宋_GB2312" w:eastAsia="仿宋_GB2312"/>
          <w:color w:val="000000"/>
          <w:sz w:val="30"/>
          <w:szCs w:val="30"/>
        </w:rPr>
        <w:t>:</w:t>
      </w:r>
      <w:r w:rsidRPr="003D71BC">
        <w:rPr>
          <w:rFonts w:ascii="仿宋_GB2312" w:eastAsia="仿宋_GB2312" w:hint="eastAsia"/>
          <w:color w:val="000000"/>
          <w:sz w:val="30"/>
          <w:szCs w:val="30"/>
        </w:rPr>
        <w:t>包括事故单位情况；事故致因物；乘客、乘务人员信息或充电站点周边群众分布；抢险救援设备、设施信息；事故中人员伤亡、财产损失信息等。对采集的信息要进行分析整合</w:t>
      </w:r>
      <w:r w:rsidRPr="003D71BC">
        <w:rPr>
          <w:rFonts w:ascii="仿宋_GB2312" w:eastAsia="仿宋_GB2312"/>
          <w:color w:val="000000"/>
          <w:sz w:val="30"/>
          <w:szCs w:val="30"/>
        </w:rPr>
        <w:t>,</w:t>
      </w:r>
      <w:r w:rsidRPr="003D71BC">
        <w:rPr>
          <w:rFonts w:ascii="仿宋_GB2312" w:eastAsia="仿宋_GB2312" w:hint="eastAsia"/>
          <w:color w:val="000000"/>
          <w:sz w:val="30"/>
          <w:szCs w:val="30"/>
        </w:rPr>
        <w:t>按要求进行反馈。</w:t>
      </w:r>
    </w:p>
    <w:p w:rsidR="00E16F20" w:rsidRPr="003D71BC" w:rsidRDefault="00E16F20" w:rsidP="00AD75D2">
      <w:pPr>
        <w:spacing w:line="560" w:lineRule="exact"/>
        <w:ind w:firstLine="597"/>
        <w:rPr>
          <w:rFonts w:ascii="楷体_GB2312" w:eastAsia="楷体_GB2312"/>
          <w:b/>
          <w:color w:val="000000"/>
          <w:sz w:val="30"/>
          <w:szCs w:val="30"/>
        </w:rPr>
      </w:pPr>
      <w:r w:rsidRPr="003D71BC">
        <w:rPr>
          <w:rFonts w:ascii="楷体_GB2312" w:eastAsia="楷体_GB2312"/>
          <w:b/>
          <w:color w:val="000000"/>
          <w:sz w:val="30"/>
          <w:szCs w:val="30"/>
        </w:rPr>
        <w:t>4.5</w:t>
      </w:r>
      <w:r w:rsidRPr="003D71BC">
        <w:rPr>
          <w:rFonts w:ascii="楷体_GB2312" w:eastAsia="楷体_GB2312" w:hint="eastAsia"/>
          <w:b/>
          <w:color w:val="000000"/>
          <w:sz w:val="30"/>
          <w:szCs w:val="30"/>
        </w:rPr>
        <w:t>紧急处置</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hint="eastAsia"/>
          <w:color w:val="000000"/>
          <w:sz w:val="30"/>
          <w:szCs w:val="30"/>
        </w:rPr>
        <w:t>根据事态发展变化</w:t>
      </w:r>
      <w:r w:rsidRPr="003D71BC">
        <w:rPr>
          <w:rFonts w:ascii="仿宋_GB2312" w:eastAsia="仿宋_GB2312"/>
          <w:color w:val="000000"/>
          <w:sz w:val="30"/>
          <w:szCs w:val="30"/>
        </w:rPr>
        <w:t>,</w:t>
      </w:r>
      <w:r w:rsidRPr="003D71BC">
        <w:rPr>
          <w:rFonts w:ascii="仿宋_GB2312" w:eastAsia="仿宋_GB2312" w:hint="eastAsia"/>
          <w:color w:val="000000"/>
          <w:sz w:val="30"/>
          <w:szCs w:val="30"/>
        </w:rPr>
        <w:t>出现急剧恶化的特殊险情时</w:t>
      </w:r>
      <w:r w:rsidRPr="003D71BC">
        <w:rPr>
          <w:rFonts w:ascii="仿宋_GB2312" w:eastAsia="仿宋_GB2312"/>
          <w:color w:val="000000"/>
          <w:sz w:val="30"/>
          <w:szCs w:val="30"/>
        </w:rPr>
        <w:t>,</w:t>
      </w:r>
      <w:r w:rsidRPr="003D71BC">
        <w:rPr>
          <w:rFonts w:ascii="仿宋_GB2312" w:eastAsia="仿宋_GB2312" w:hint="eastAsia"/>
          <w:color w:val="000000"/>
          <w:sz w:val="30"/>
          <w:szCs w:val="30"/>
        </w:rPr>
        <w:t>应急领导小组在征求专家和有关方面意见的基础上</w:t>
      </w:r>
      <w:r w:rsidRPr="003D71BC">
        <w:rPr>
          <w:rFonts w:ascii="仿宋_GB2312" w:eastAsia="仿宋_GB2312"/>
          <w:color w:val="000000"/>
          <w:sz w:val="30"/>
          <w:szCs w:val="30"/>
        </w:rPr>
        <w:t>,</w:t>
      </w:r>
      <w:r w:rsidRPr="003D71BC">
        <w:rPr>
          <w:rFonts w:ascii="仿宋_GB2312" w:eastAsia="仿宋_GB2312" w:hint="eastAsia"/>
          <w:color w:val="000000"/>
          <w:sz w:val="30"/>
          <w:szCs w:val="30"/>
        </w:rPr>
        <w:t>依法及时采取紧急处置措施。</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楷体_GB2312" w:eastAsia="楷体_GB2312"/>
          <w:b/>
          <w:color w:val="000000"/>
          <w:sz w:val="30"/>
          <w:szCs w:val="30"/>
        </w:rPr>
        <w:t>4.6</w:t>
      </w:r>
      <w:r w:rsidRPr="003D71BC">
        <w:rPr>
          <w:rFonts w:ascii="楷体_GB2312" w:eastAsia="楷体_GB2312" w:hint="eastAsia"/>
          <w:b/>
          <w:color w:val="000000"/>
          <w:sz w:val="30"/>
          <w:szCs w:val="30"/>
        </w:rPr>
        <w:t>医疗卫生救助</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hint="eastAsia"/>
          <w:color w:val="000000"/>
          <w:sz w:val="30"/>
          <w:szCs w:val="30"/>
        </w:rPr>
        <w:t>事故发生地卫生计生行政部门负责组织开展紧急医疗救护和现场卫生处置工作。必要时</w:t>
      </w:r>
      <w:r w:rsidRPr="003D71BC">
        <w:rPr>
          <w:rFonts w:ascii="仿宋_GB2312" w:eastAsia="仿宋_GB2312"/>
          <w:color w:val="000000"/>
          <w:sz w:val="30"/>
          <w:szCs w:val="30"/>
        </w:rPr>
        <w:t>,</w:t>
      </w:r>
      <w:r w:rsidRPr="003D71BC">
        <w:rPr>
          <w:rFonts w:ascii="仿宋_GB2312" w:eastAsia="仿宋_GB2312" w:hint="eastAsia"/>
          <w:color w:val="000000"/>
          <w:sz w:val="30"/>
          <w:szCs w:val="30"/>
        </w:rPr>
        <w:t>启动市突发公共卫生事件应急救援专项预案</w:t>
      </w:r>
      <w:r w:rsidRPr="003D71BC">
        <w:rPr>
          <w:rFonts w:ascii="仿宋_GB2312" w:eastAsia="仿宋_GB2312"/>
          <w:color w:val="000000"/>
          <w:sz w:val="30"/>
          <w:szCs w:val="30"/>
        </w:rPr>
        <w:t>,</w:t>
      </w:r>
      <w:r w:rsidRPr="003D71BC">
        <w:rPr>
          <w:rFonts w:ascii="仿宋_GB2312" w:eastAsia="仿宋_GB2312" w:hint="eastAsia"/>
          <w:color w:val="000000"/>
          <w:sz w:val="30"/>
          <w:szCs w:val="30"/>
        </w:rPr>
        <w:t>组织开展救援工作。</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楷体_GB2312" w:eastAsia="楷体_GB2312"/>
          <w:b/>
          <w:color w:val="000000"/>
          <w:sz w:val="30"/>
          <w:szCs w:val="30"/>
        </w:rPr>
        <w:t>4.7</w:t>
      </w:r>
      <w:r w:rsidRPr="003D71BC">
        <w:rPr>
          <w:rFonts w:ascii="楷体_GB2312" w:eastAsia="楷体_GB2312" w:hint="eastAsia"/>
          <w:b/>
          <w:color w:val="000000"/>
          <w:sz w:val="30"/>
          <w:szCs w:val="30"/>
        </w:rPr>
        <w:t>应急结束</w:t>
      </w:r>
      <w:r w:rsidRPr="003D71BC">
        <w:rPr>
          <w:rFonts w:ascii="楷体_GB2312" w:eastAsia="楷体_GB2312"/>
          <w:b/>
          <w:color w:val="000000"/>
          <w:sz w:val="30"/>
          <w:szCs w:val="30"/>
        </w:rPr>
        <w:br/>
      </w:r>
      <w:r w:rsidRPr="003D71BC">
        <w:rPr>
          <w:rFonts w:ascii="仿宋_GB2312" w:eastAsia="仿宋_GB2312" w:hint="eastAsia"/>
          <w:color w:val="000000"/>
          <w:sz w:val="30"/>
          <w:szCs w:val="30"/>
        </w:rPr>
        <w:t xml:space="preserve">　　当遇险人员全部得救、事故现场得以控制</w:t>
      </w:r>
      <w:r w:rsidRPr="003D71BC">
        <w:rPr>
          <w:rFonts w:ascii="仿宋_GB2312" w:eastAsia="仿宋_GB2312"/>
          <w:color w:val="000000"/>
          <w:sz w:val="30"/>
          <w:szCs w:val="30"/>
        </w:rPr>
        <w:t>,</w:t>
      </w:r>
      <w:r w:rsidRPr="003D71BC">
        <w:rPr>
          <w:rFonts w:ascii="仿宋_GB2312" w:eastAsia="仿宋_GB2312" w:hint="eastAsia"/>
          <w:color w:val="000000"/>
          <w:sz w:val="30"/>
          <w:szCs w:val="30"/>
        </w:rPr>
        <w:t>次生、衍生事故隐患消除后</w:t>
      </w:r>
      <w:r w:rsidRPr="003D71BC">
        <w:rPr>
          <w:rFonts w:ascii="仿宋_GB2312" w:eastAsia="仿宋_GB2312"/>
          <w:color w:val="000000"/>
          <w:sz w:val="30"/>
          <w:szCs w:val="30"/>
        </w:rPr>
        <w:t>,</w:t>
      </w:r>
      <w:r w:rsidRPr="003D71BC">
        <w:rPr>
          <w:rFonts w:ascii="仿宋_GB2312" w:eastAsia="仿宋_GB2312" w:hint="eastAsia"/>
          <w:color w:val="000000"/>
          <w:sz w:val="30"/>
          <w:szCs w:val="30"/>
        </w:rPr>
        <w:t>进行撤离和交接程序、恢复正常状态程序。由市应</w:t>
      </w:r>
      <w:r w:rsidRPr="003D71BC">
        <w:rPr>
          <w:rFonts w:ascii="仿宋_GB2312" w:eastAsia="仿宋_GB2312" w:hint="eastAsia"/>
          <w:color w:val="000000"/>
          <w:sz w:val="30"/>
          <w:szCs w:val="30"/>
        </w:rPr>
        <w:lastRenderedPageBreak/>
        <w:t>急领导小组宣布应急响应结束。</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黑体" w:eastAsia="黑体" w:hint="eastAsia"/>
          <w:color w:val="000000"/>
          <w:sz w:val="30"/>
          <w:szCs w:val="30"/>
        </w:rPr>
        <w:t>五、后期处置</w:t>
      </w:r>
      <w:r w:rsidRPr="003D71BC">
        <w:rPr>
          <w:rFonts w:ascii="黑体" w:eastAsia="黑体"/>
          <w:color w:val="000000"/>
          <w:sz w:val="30"/>
          <w:szCs w:val="30"/>
        </w:rPr>
        <w:br/>
      </w:r>
      <w:r w:rsidRPr="003D71BC">
        <w:rPr>
          <w:rFonts w:ascii="仿宋_GB2312" w:eastAsia="仿宋_GB2312" w:hint="eastAsia"/>
          <w:color w:val="000000"/>
          <w:sz w:val="30"/>
          <w:szCs w:val="30"/>
        </w:rPr>
        <w:t xml:space="preserve">　　市相关部门</w:t>
      </w:r>
      <w:r w:rsidRPr="003D71BC">
        <w:rPr>
          <w:rFonts w:ascii="仿宋_GB2312" w:eastAsia="仿宋_GB2312"/>
          <w:color w:val="000000"/>
          <w:sz w:val="30"/>
          <w:szCs w:val="30"/>
        </w:rPr>
        <w:t>(</w:t>
      </w:r>
      <w:r w:rsidRPr="003D71BC">
        <w:rPr>
          <w:rFonts w:ascii="仿宋_GB2312" w:eastAsia="仿宋_GB2312" w:hint="eastAsia"/>
          <w:color w:val="000000"/>
          <w:sz w:val="30"/>
          <w:szCs w:val="30"/>
        </w:rPr>
        <w:t>单位</w:t>
      </w:r>
      <w:r w:rsidRPr="003D71BC">
        <w:rPr>
          <w:rFonts w:ascii="仿宋_GB2312" w:eastAsia="仿宋_GB2312"/>
          <w:color w:val="000000"/>
          <w:sz w:val="30"/>
          <w:szCs w:val="30"/>
        </w:rPr>
        <w:t>),</w:t>
      </w:r>
      <w:r w:rsidRPr="003D71BC">
        <w:rPr>
          <w:rFonts w:ascii="仿宋_GB2312" w:eastAsia="仿宋_GB2312" w:hint="eastAsia"/>
          <w:color w:val="000000"/>
          <w:sz w:val="30"/>
          <w:szCs w:val="30"/>
        </w:rPr>
        <w:t>负责事故善后处置工作</w:t>
      </w:r>
      <w:r w:rsidRPr="003D71BC">
        <w:rPr>
          <w:rFonts w:ascii="仿宋_GB2312" w:eastAsia="仿宋_GB2312"/>
          <w:color w:val="000000"/>
          <w:sz w:val="30"/>
          <w:szCs w:val="30"/>
        </w:rPr>
        <w:t>,</w:t>
      </w:r>
      <w:r w:rsidRPr="003D71BC">
        <w:rPr>
          <w:rFonts w:ascii="仿宋_GB2312" w:eastAsia="仿宋_GB2312" w:hint="eastAsia"/>
          <w:color w:val="000000"/>
          <w:sz w:val="30"/>
          <w:szCs w:val="30"/>
        </w:rPr>
        <w:t>慰问受害及受影响人员</w:t>
      </w:r>
      <w:r w:rsidRPr="003D71BC">
        <w:rPr>
          <w:rFonts w:ascii="仿宋_GB2312" w:eastAsia="仿宋_GB2312"/>
          <w:color w:val="000000"/>
          <w:sz w:val="30"/>
          <w:szCs w:val="30"/>
        </w:rPr>
        <w:t>,</w:t>
      </w:r>
      <w:r w:rsidRPr="003D71BC">
        <w:rPr>
          <w:rFonts w:ascii="仿宋_GB2312" w:eastAsia="仿宋_GB2312" w:hint="eastAsia"/>
          <w:color w:val="000000"/>
          <w:sz w:val="30"/>
          <w:szCs w:val="30"/>
        </w:rPr>
        <w:t>保证社会安定</w:t>
      </w:r>
      <w:r w:rsidRPr="003D71BC">
        <w:rPr>
          <w:rFonts w:ascii="仿宋_GB2312" w:eastAsia="仿宋_GB2312"/>
          <w:color w:val="000000"/>
          <w:sz w:val="30"/>
          <w:szCs w:val="30"/>
        </w:rPr>
        <w:t>,</w:t>
      </w:r>
      <w:r w:rsidRPr="003D71BC">
        <w:rPr>
          <w:rFonts w:ascii="仿宋_GB2312" w:eastAsia="仿宋_GB2312" w:hint="eastAsia"/>
          <w:color w:val="000000"/>
          <w:sz w:val="30"/>
          <w:szCs w:val="30"/>
        </w:rPr>
        <w:t>恢复正常秩序。</w:t>
      </w:r>
    </w:p>
    <w:p w:rsidR="00E16F20" w:rsidRPr="003D71BC" w:rsidRDefault="00E16F20" w:rsidP="00AD75D2">
      <w:pPr>
        <w:spacing w:line="560" w:lineRule="exact"/>
        <w:ind w:firstLine="597"/>
        <w:rPr>
          <w:rFonts w:ascii="仿宋_GB2312" w:eastAsia="仿宋_GB2312"/>
          <w:color w:val="000000"/>
          <w:sz w:val="30"/>
          <w:szCs w:val="30"/>
        </w:rPr>
      </w:pPr>
      <w:r w:rsidRPr="003D71BC">
        <w:rPr>
          <w:rFonts w:ascii="仿宋_GB2312" w:eastAsia="仿宋_GB2312" w:hint="eastAsia"/>
          <w:color w:val="000000"/>
          <w:sz w:val="30"/>
          <w:szCs w:val="30"/>
        </w:rPr>
        <w:t>保险机构及时开展各项保险理赔工作。按程序组成事故调查组</w:t>
      </w:r>
      <w:r w:rsidRPr="003D71BC">
        <w:rPr>
          <w:rFonts w:ascii="仿宋_GB2312" w:eastAsia="仿宋_GB2312"/>
          <w:color w:val="000000"/>
          <w:sz w:val="30"/>
          <w:szCs w:val="30"/>
        </w:rPr>
        <w:t>,</w:t>
      </w:r>
      <w:r w:rsidRPr="003D71BC">
        <w:rPr>
          <w:rFonts w:ascii="仿宋_GB2312" w:eastAsia="仿宋_GB2312" w:hint="eastAsia"/>
          <w:color w:val="000000"/>
          <w:sz w:val="30"/>
          <w:szCs w:val="30"/>
        </w:rPr>
        <w:t>对事故展开全面调查。事故现场有关行业主管部门分析总结应急救援经验教训</w:t>
      </w:r>
      <w:r w:rsidRPr="003D71BC">
        <w:rPr>
          <w:rFonts w:ascii="仿宋_GB2312" w:eastAsia="仿宋_GB2312"/>
          <w:color w:val="000000"/>
          <w:sz w:val="30"/>
          <w:szCs w:val="30"/>
        </w:rPr>
        <w:t>,</w:t>
      </w:r>
      <w:r w:rsidRPr="003D71BC">
        <w:rPr>
          <w:rFonts w:ascii="仿宋_GB2312" w:eastAsia="仿宋_GB2312" w:hint="eastAsia"/>
          <w:color w:val="000000"/>
          <w:sz w:val="30"/>
          <w:szCs w:val="30"/>
        </w:rPr>
        <w:t>提出改进建议</w:t>
      </w:r>
      <w:r w:rsidRPr="003D71BC">
        <w:rPr>
          <w:rFonts w:ascii="仿宋_GB2312" w:eastAsia="仿宋_GB2312"/>
          <w:color w:val="000000"/>
          <w:sz w:val="30"/>
          <w:szCs w:val="30"/>
        </w:rPr>
        <w:t>,</w:t>
      </w:r>
      <w:r w:rsidRPr="003D71BC">
        <w:rPr>
          <w:rFonts w:ascii="仿宋_GB2312" w:eastAsia="仿宋_GB2312" w:hint="eastAsia"/>
          <w:color w:val="000000"/>
          <w:sz w:val="30"/>
          <w:szCs w:val="30"/>
        </w:rPr>
        <w:t>形成总结报告报送市人民政府</w:t>
      </w:r>
      <w:r w:rsidRPr="003D71BC">
        <w:rPr>
          <w:rFonts w:ascii="仿宋_GB2312" w:eastAsia="仿宋_GB2312"/>
          <w:color w:val="000000"/>
          <w:sz w:val="30"/>
          <w:szCs w:val="30"/>
        </w:rPr>
        <w:t>,</w:t>
      </w:r>
      <w:r w:rsidRPr="003D71BC">
        <w:rPr>
          <w:rFonts w:ascii="仿宋_GB2312" w:eastAsia="仿宋_GB2312" w:hint="eastAsia"/>
          <w:color w:val="000000"/>
          <w:sz w:val="30"/>
          <w:szCs w:val="30"/>
        </w:rPr>
        <w:t>同时抄送市应急领导小组。</w:t>
      </w:r>
    </w:p>
    <w:p w:rsidR="00E16F20" w:rsidRPr="003D71BC" w:rsidRDefault="00E16F20" w:rsidP="00AD75D2">
      <w:pPr>
        <w:spacing w:line="560" w:lineRule="exact"/>
        <w:ind w:firstLineChars="200" w:firstLine="600"/>
        <w:rPr>
          <w:rFonts w:ascii="黑体" w:eastAsia="黑体"/>
          <w:color w:val="000000"/>
          <w:sz w:val="30"/>
          <w:szCs w:val="30"/>
        </w:rPr>
      </w:pPr>
      <w:r w:rsidRPr="003D71BC">
        <w:rPr>
          <w:rFonts w:ascii="黑体" w:eastAsia="黑体" w:hint="eastAsia"/>
          <w:color w:val="000000"/>
          <w:sz w:val="30"/>
          <w:szCs w:val="30"/>
        </w:rPr>
        <w:t>六、附则</w:t>
      </w:r>
    </w:p>
    <w:p w:rsidR="008F2B35" w:rsidRDefault="00E16F20" w:rsidP="00AD75D2">
      <w:pPr>
        <w:spacing w:line="560" w:lineRule="exact"/>
        <w:ind w:firstLineChars="200" w:firstLine="600"/>
      </w:pPr>
      <w:r w:rsidRPr="003D71BC">
        <w:rPr>
          <w:rFonts w:ascii="仿宋_GB2312" w:eastAsia="仿宋_GB2312" w:hint="eastAsia"/>
          <w:color w:val="000000"/>
          <w:sz w:val="30"/>
          <w:szCs w:val="30"/>
        </w:rPr>
        <w:t>新能源汽车运营企业、充电基础设施建设运营企业应当建立和完善事故应急救援工作的值班制度、检查制度和例会制度。建立</w:t>
      </w:r>
      <w:r w:rsidRPr="003D71BC">
        <w:rPr>
          <w:rFonts w:ascii="仿宋_GB2312" w:eastAsia="仿宋_GB2312"/>
          <w:color w:val="000000"/>
          <w:sz w:val="30"/>
          <w:szCs w:val="30"/>
        </w:rPr>
        <w:t>24</w:t>
      </w:r>
      <w:r w:rsidRPr="003D71BC">
        <w:rPr>
          <w:rFonts w:ascii="仿宋_GB2312" w:eastAsia="仿宋_GB2312" w:hint="eastAsia"/>
          <w:color w:val="000000"/>
          <w:sz w:val="30"/>
          <w:szCs w:val="30"/>
        </w:rPr>
        <w:t>小时值班制度</w:t>
      </w:r>
      <w:r w:rsidRPr="003D71BC">
        <w:rPr>
          <w:rFonts w:ascii="仿宋_GB2312" w:eastAsia="仿宋_GB2312"/>
          <w:color w:val="000000"/>
          <w:sz w:val="30"/>
          <w:szCs w:val="30"/>
        </w:rPr>
        <w:t>,</w:t>
      </w:r>
      <w:r w:rsidRPr="003D71BC">
        <w:rPr>
          <w:rFonts w:ascii="仿宋_GB2312" w:eastAsia="仿宋_GB2312" w:hint="eastAsia"/>
          <w:color w:val="000000"/>
          <w:sz w:val="30"/>
          <w:szCs w:val="30"/>
        </w:rPr>
        <w:t>遇有紧急情况</w:t>
      </w:r>
      <w:r w:rsidRPr="003D71BC">
        <w:rPr>
          <w:rFonts w:ascii="仿宋_GB2312" w:eastAsia="仿宋_GB2312"/>
          <w:color w:val="000000"/>
          <w:sz w:val="30"/>
          <w:szCs w:val="30"/>
        </w:rPr>
        <w:t>,</w:t>
      </w:r>
      <w:r w:rsidRPr="003D71BC">
        <w:rPr>
          <w:rFonts w:ascii="仿宋_GB2312" w:eastAsia="仿宋_GB2312" w:hint="eastAsia"/>
          <w:color w:val="000000"/>
          <w:sz w:val="30"/>
          <w:szCs w:val="30"/>
        </w:rPr>
        <w:t>及时处理。定期检查应急救援工作</w:t>
      </w:r>
      <w:r w:rsidRPr="003D71BC">
        <w:rPr>
          <w:rFonts w:ascii="仿宋_GB2312" w:eastAsia="仿宋_GB2312"/>
          <w:color w:val="000000"/>
          <w:sz w:val="30"/>
          <w:szCs w:val="30"/>
        </w:rPr>
        <w:t>,</w:t>
      </w:r>
      <w:r w:rsidRPr="003D71BC">
        <w:rPr>
          <w:rFonts w:ascii="仿宋_GB2312" w:eastAsia="仿宋_GB2312" w:hint="eastAsia"/>
          <w:color w:val="000000"/>
          <w:sz w:val="30"/>
          <w:szCs w:val="30"/>
        </w:rPr>
        <w:t>应当根据季节和事故发生期等情况</w:t>
      </w:r>
      <w:r w:rsidRPr="003D71BC">
        <w:rPr>
          <w:rFonts w:ascii="仿宋_GB2312" w:eastAsia="仿宋_GB2312"/>
          <w:color w:val="000000"/>
          <w:sz w:val="30"/>
          <w:szCs w:val="30"/>
        </w:rPr>
        <w:t>,</w:t>
      </w:r>
      <w:r w:rsidRPr="003D71BC">
        <w:rPr>
          <w:rFonts w:ascii="仿宋_GB2312" w:eastAsia="仿宋_GB2312" w:hint="eastAsia"/>
          <w:color w:val="000000"/>
          <w:sz w:val="30"/>
          <w:szCs w:val="30"/>
        </w:rPr>
        <w:t>列入安全例会内容</w:t>
      </w:r>
      <w:r w:rsidRPr="003D71BC">
        <w:rPr>
          <w:rFonts w:ascii="仿宋_GB2312" w:eastAsia="仿宋_GB2312"/>
          <w:color w:val="000000"/>
          <w:sz w:val="30"/>
          <w:szCs w:val="30"/>
        </w:rPr>
        <w:t>,</w:t>
      </w:r>
      <w:r w:rsidRPr="003D71BC">
        <w:rPr>
          <w:rFonts w:ascii="仿宋_GB2312" w:eastAsia="仿宋_GB2312" w:hint="eastAsia"/>
          <w:color w:val="000000"/>
          <w:sz w:val="30"/>
          <w:szCs w:val="30"/>
        </w:rPr>
        <w:t>定期分析和研究。</w:t>
      </w:r>
    </w:p>
    <w:sectPr w:rsidR="008F2B35" w:rsidSect="006932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CB" w:rsidRDefault="004608CB" w:rsidP="00E16F20">
      <w:r>
        <w:separator/>
      </w:r>
    </w:p>
  </w:endnote>
  <w:endnote w:type="continuationSeparator" w:id="0">
    <w:p w:rsidR="004608CB" w:rsidRDefault="004608CB" w:rsidP="00E1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黑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63956"/>
      <w:docPartObj>
        <w:docPartGallery w:val="Page Numbers (Bottom of Page)"/>
        <w:docPartUnique/>
      </w:docPartObj>
    </w:sdtPr>
    <w:sdtEndPr/>
    <w:sdtContent>
      <w:p w:rsidR="001846B5" w:rsidRDefault="001846B5">
        <w:pPr>
          <w:pStyle w:val="a4"/>
          <w:jc w:val="center"/>
        </w:pPr>
        <w:r>
          <w:rPr>
            <w:rFonts w:hint="eastAsia"/>
          </w:rPr>
          <w:t>-</w:t>
        </w:r>
        <w:r w:rsidR="004608CB">
          <w:fldChar w:fldCharType="begin"/>
        </w:r>
        <w:r w:rsidR="004608CB">
          <w:instrText xml:space="preserve"> PAGE   \* MERGEFORMAT </w:instrText>
        </w:r>
        <w:r w:rsidR="004608CB">
          <w:fldChar w:fldCharType="separate"/>
        </w:r>
        <w:r w:rsidR="007E36B1" w:rsidRPr="007E36B1">
          <w:rPr>
            <w:noProof/>
            <w:lang w:val="zh-CN"/>
          </w:rPr>
          <w:t>1</w:t>
        </w:r>
        <w:r w:rsidR="004608CB">
          <w:rPr>
            <w:noProof/>
            <w:lang w:val="zh-CN"/>
          </w:rPr>
          <w:fldChar w:fldCharType="end"/>
        </w:r>
        <w:r>
          <w:rPr>
            <w:rFonts w:hint="eastAsia"/>
          </w:rPr>
          <w:t>-</w:t>
        </w:r>
      </w:p>
    </w:sdtContent>
  </w:sdt>
  <w:p w:rsidR="001846B5" w:rsidRDefault="001846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CB" w:rsidRDefault="004608CB" w:rsidP="00E16F20">
      <w:r>
        <w:separator/>
      </w:r>
    </w:p>
  </w:footnote>
  <w:footnote w:type="continuationSeparator" w:id="0">
    <w:p w:rsidR="004608CB" w:rsidRDefault="004608CB" w:rsidP="00E16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20"/>
    <w:rsid w:val="00050434"/>
    <w:rsid w:val="001846B5"/>
    <w:rsid w:val="00367B02"/>
    <w:rsid w:val="004608CB"/>
    <w:rsid w:val="00550248"/>
    <w:rsid w:val="00693262"/>
    <w:rsid w:val="007237F1"/>
    <w:rsid w:val="007E36B1"/>
    <w:rsid w:val="008F2B35"/>
    <w:rsid w:val="009764AE"/>
    <w:rsid w:val="00A91C4E"/>
    <w:rsid w:val="00AD75D2"/>
    <w:rsid w:val="00BF46BE"/>
    <w:rsid w:val="00E16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2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6F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16F20"/>
    <w:rPr>
      <w:sz w:val="18"/>
      <w:szCs w:val="18"/>
    </w:rPr>
  </w:style>
  <w:style w:type="paragraph" w:styleId="a4">
    <w:name w:val="footer"/>
    <w:basedOn w:val="a"/>
    <w:link w:val="Char0"/>
    <w:uiPriority w:val="99"/>
    <w:unhideWhenUsed/>
    <w:rsid w:val="00E16F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6F20"/>
    <w:rPr>
      <w:sz w:val="18"/>
      <w:szCs w:val="18"/>
    </w:rPr>
  </w:style>
  <w:style w:type="paragraph" w:styleId="a5">
    <w:name w:val="Plain Text"/>
    <w:basedOn w:val="a"/>
    <w:link w:val="Char1"/>
    <w:uiPriority w:val="99"/>
    <w:rsid w:val="00E16F20"/>
    <w:rPr>
      <w:rFonts w:ascii="宋体" w:hAnsi="Courier New"/>
      <w:szCs w:val="21"/>
    </w:rPr>
  </w:style>
  <w:style w:type="character" w:customStyle="1" w:styleId="Char1">
    <w:name w:val="纯文本 Char"/>
    <w:basedOn w:val="a0"/>
    <w:link w:val="a5"/>
    <w:uiPriority w:val="99"/>
    <w:rsid w:val="00E16F20"/>
    <w:rPr>
      <w:rFonts w:ascii="宋体" w:eastAsia="宋体" w:hAnsi="Courier New" w:cs="Times New Roman"/>
      <w:szCs w:val="21"/>
    </w:rPr>
  </w:style>
  <w:style w:type="paragraph" w:customStyle="1" w:styleId="0">
    <w:name w:val="0"/>
    <w:basedOn w:val="a"/>
    <w:rsid w:val="00E16F20"/>
    <w:pPr>
      <w:widowControl/>
      <w:snapToGrid w:val="0"/>
    </w:pPr>
    <w:rPr>
      <w:rFonts w:eastAsia="仿宋_GB2312"/>
      <w:kern w:val="0"/>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2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6F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16F20"/>
    <w:rPr>
      <w:sz w:val="18"/>
      <w:szCs w:val="18"/>
    </w:rPr>
  </w:style>
  <w:style w:type="paragraph" w:styleId="a4">
    <w:name w:val="footer"/>
    <w:basedOn w:val="a"/>
    <w:link w:val="Char0"/>
    <w:uiPriority w:val="99"/>
    <w:unhideWhenUsed/>
    <w:rsid w:val="00E16F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6F20"/>
    <w:rPr>
      <w:sz w:val="18"/>
      <w:szCs w:val="18"/>
    </w:rPr>
  </w:style>
  <w:style w:type="paragraph" w:styleId="a5">
    <w:name w:val="Plain Text"/>
    <w:basedOn w:val="a"/>
    <w:link w:val="Char1"/>
    <w:uiPriority w:val="99"/>
    <w:rsid w:val="00E16F20"/>
    <w:rPr>
      <w:rFonts w:ascii="宋体" w:hAnsi="Courier New"/>
      <w:szCs w:val="21"/>
    </w:rPr>
  </w:style>
  <w:style w:type="character" w:customStyle="1" w:styleId="Char1">
    <w:name w:val="纯文本 Char"/>
    <w:basedOn w:val="a0"/>
    <w:link w:val="a5"/>
    <w:uiPriority w:val="99"/>
    <w:rsid w:val="00E16F20"/>
    <w:rPr>
      <w:rFonts w:ascii="宋体" w:eastAsia="宋体" w:hAnsi="Courier New" w:cs="Times New Roman"/>
      <w:szCs w:val="21"/>
    </w:rPr>
  </w:style>
  <w:style w:type="paragraph" w:customStyle="1" w:styleId="0">
    <w:name w:val="0"/>
    <w:basedOn w:val="a"/>
    <w:rsid w:val="00E16F20"/>
    <w:pPr>
      <w:widowControl/>
      <w:snapToGrid w:val="0"/>
    </w:pPr>
    <w:rPr>
      <w:rFonts w:eastAsia="仿宋_GB2312"/>
      <w:kern w:val="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雨林木风</cp:lastModifiedBy>
  <cp:revision>2</cp:revision>
  <dcterms:created xsi:type="dcterms:W3CDTF">2017-12-31T06:56:00Z</dcterms:created>
  <dcterms:modified xsi:type="dcterms:W3CDTF">2017-12-31T06:56:00Z</dcterms:modified>
</cp:coreProperties>
</file>